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A67A" w14:textId="6C8D4965" w:rsidR="00FB3519" w:rsidRPr="0061587C" w:rsidRDefault="006831F3">
      <w:pPr>
        <w:pStyle w:val="BodyText"/>
        <w:spacing w:before="172"/>
        <w:ind w:left="2107"/>
        <w:jc w:val="left"/>
        <w:rPr>
          <w:lang w:val="en-US"/>
        </w:rPr>
      </w:pPr>
      <w:r>
        <w:rPr>
          <w:noProof/>
          <w:lang w:val="en-US"/>
        </w:rPr>
        <w:drawing>
          <wp:anchor distT="0" distB="0" distL="0" distR="0" simplePos="0" relativeHeight="15728640" behindDoc="0" locked="0" layoutInCell="1" allowOverlap="1" wp14:anchorId="3A694712" wp14:editId="73D84278">
            <wp:simplePos x="0" y="0"/>
            <wp:positionH relativeFrom="page">
              <wp:posOffset>1019810</wp:posOffset>
            </wp:positionH>
            <wp:positionV relativeFrom="paragraph">
              <wp:posOffset>173506</wp:posOffset>
            </wp:positionV>
            <wp:extent cx="668591" cy="60642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68591" cy="606425"/>
                    </a:xfrm>
                    <a:prstGeom prst="rect">
                      <a:avLst/>
                    </a:prstGeom>
                  </pic:spPr>
                </pic:pic>
              </a:graphicData>
            </a:graphic>
          </wp:anchor>
        </w:drawing>
      </w:r>
      <w:r>
        <w:t>Volume</w:t>
      </w:r>
      <w:r>
        <w:rPr>
          <w:spacing w:val="-10"/>
        </w:rPr>
        <w:t xml:space="preserve"> </w:t>
      </w:r>
      <w:r>
        <w:t>3</w:t>
      </w:r>
      <w:r>
        <w:rPr>
          <w:spacing w:val="3"/>
        </w:rPr>
        <w:t xml:space="preserve"> </w:t>
      </w:r>
      <w:r>
        <w:t>Issue</w:t>
      </w:r>
      <w:r>
        <w:rPr>
          <w:spacing w:val="-4"/>
        </w:rPr>
        <w:t xml:space="preserve"> </w:t>
      </w:r>
      <w:r>
        <w:t>2</w:t>
      </w:r>
      <w:r>
        <w:rPr>
          <w:spacing w:val="-5"/>
        </w:rPr>
        <w:t xml:space="preserve"> </w:t>
      </w:r>
      <w:r w:rsidR="001849EB">
        <w:t>(2026</w:t>
      </w:r>
      <w:r>
        <w:t xml:space="preserve">) Pages </w:t>
      </w:r>
      <w:r w:rsidR="0061587C">
        <w:rPr>
          <w:lang w:val="en-US"/>
        </w:rPr>
        <w:t>718-726</w:t>
      </w:r>
    </w:p>
    <w:p w14:paraId="66E343CD" w14:textId="77777777" w:rsidR="00FB3519" w:rsidRDefault="006831F3">
      <w:pPr>
        <w:spacing w:before="47"/>
        <w:ind w:left="2107"/>
        <w:rPr>
          <w:b/>
          <w:sz w:val="28"/>
        </w:rPr>
      </w:pPr>
      <w:r>
        <w:rPr>
          <w:b/>
          <w:sz w:val="28"/>
        </w:rPr>
        <w:t>Jurnal</w:t>
      </w:r>
      <w:r>
        <w:rPr>
          <w:b/>
          <w:spacing w:val="-8"/>
          <w:sz w:val="28"/>
        </w:rPr>
        <w:t xml:space="preserve"> </w:t>
      </w:r>
      <w:r>
        <w:rPr>
          <w:b/>
          <w:sz w:val="28"/>
        </w:rPr>
        <w:t>Edusiana</w:t>
      </w:r>
      <w:r>
        <w:rPr>
          <w:b/>
          <w:spacing w:val="-6"/>
          <w:sz w:val="28"/>
        </w:rPr>
        <w:t xml:space="preserve"> </w:t>
      </w:r>
      <w:r>
        <w:rPr>
          <w:b/>
          <w:sz w:val="28"/>
        </w:rPr>
        <w:t>:</w:t>
      </w:r>
      <w:r>
        <w:rPr>
          <w:b/>
          <w:spacing w:val="-13"/>
          <w:sz w:val="28"/>
        </w:rPr>
        <w:t xml:space="preserve"> </w:t>
      </w:r>
      <w:r>
        <w:rPr>
          <w:b/>
          <w:sz w:val="28"/>
        </w:rPr>
        <w:t>Jurnal</w:t>
      </w:r>
      <w:r>
        <w:rPr>
          <w:b/>
          <w:spacing w:val="-8"/>
          <w:sz w:val="28"/>
        </w:rPr>
        <w:t xml:space="preserve"> </w:t>
      </w:r>
      <w:r>
        <w:rPr>
          <w:b/>
          <w:sz w:val="28"/>
        </w:rPr>
        <w:t>Ilmu</w:t>
      </w:r>
      <w:r>
        <w:rPr>
          <w:b/>
          <w:spacing w:val="-8"/>
          <w:sz w:val="28"/>
        </w:rPr>
        <w:t xml:space="preserve"> </w:t>
      </w:r>
      <w:r>
        <w:rPr>
          <w:b/>
          <w:spacing w:val="-2"/>
          <w:sz w:val="28"/>
        </w:rPr>
        <w:t>Pendidikan</w:t>
      </w:r>
    </w:p>
    <w:p w14:paraId="37ACF321" w14:textId="77777777" w:rsidR="00FB3519" w:rsidRDefault="006831F3">
      <w:pPr>
        <w:spacing w:before="47"/>
        <w:ind w:left="2107"/>
        <w:rPr>
          <w:sz w:val="24"/>
        </w:rPr>
      </w:pPr>
      <w:r>
        <w:rPr>
          <w:sz w:val="24"/>
        </w:rPr>
        <w:t>ISSN</w:t>
      </w:r>
      <w:r>
        <w:rPr>
          <w:spacing w:val="-5"/>
          <w:sz w:val="24"/>
        </w:rPr>
        <w:t xml:space="preserve"> </w:t>
      </w:r>
      <w:r>
        <w:rPr>
          <w:sz w:val="24"/>
        </w:rPr>
        <w:t>:</w:t>
      </w:r>
      <w:r>
        <w:rPr>
          <w:spacing w:val="-3"/>
          <w:sz w:val="24"/>
        </w:rPr>
        <w:t xml:space="preserve"> </w:t>
      </w:r>
      <w:r>
        <w:rPr>
          <w:b/>
          <w:sz w:val="24"/>
        </w:rPr>
        <w:t>2986-8300</w:t>
      </w:r>
      <w:r>
        <w:rPr>
          <w:b/>
          <w:spacing w:val="-4"/>
          <w:sz w:val="24"/>
        </w:rPr>
        <w:t xml:space="preserve"> </w:t>
      </w:r>
      <w:r>
        <w:rPr>
          <w:sz w:val="24"/>
        </w:rPr>
        <w:t>(media</w:t>
      </w:r>
      <w:r>
        <w:rPr>
          <w:spacing w:val="-4"/>
          <w:sz w:val="24"/>
        </w:rPr>
        <w:t xml:space="preserve"> </w:t>
      </w:r>
      <w:r>
        <w:rPr>
          <w:spacing w:val="-2"/>
          <w:sz w:val="24"/>
        </w:rPr>
        <w:t>online)</w:t>
      </w:r>
    </w:p>
    <w:p w14:paraId="575267E3" w14:textId="12274021" w:rsidR="006472C4" w:rsidRPr="00E22C26" w:rsidRDefault="006472C4" w:rsidP="00FB7671">
      <w:pPr>
        <w:pStyle w:val="Heading1"/>
        <w:spacing w:before="313" w:line="281" w:lineRule="exact"/>
        <w:ind w:left="151" w:right="572"/>
        <w:jc w:val="center"/>
        <w:rPr>
          <w:sz w:val="32"/>
          <w:szCs w:val="32"/>
        </w:rPr>
      </w:pPr>
      <w:bookmarkStart w:id="0" w:name="_Hlk220527816"/>
      <w:r w:rsidRPr="00E22C26">
        <w:rPr>
          <w:sz w:val="32"/>
          <w:szCs w:val="32"/>
        </w:rPr>
        <w:t xml:space="preserve">Pendidikan </w:t>
      </w:r>
      <w:r w:rsidR="0092628F" w:rsidRPr="00E22C26">
        <w:rPr>
          <w:sz w:val="32"/>
          <w:szCs w:val="32"/>
        </w:rPr>
        <w:t>Agama Terintegrasi: Fondasi Iman Dan Akhlak</w:t>
      </w:r>
    </w:p>
    <w:bookmarkEnd w:id="0"/>
    <w:p w14:paraId="458FFC5D" w14:textId="182ED29C" w:rsidR="00FB7671" w:rsidRDefault="006472C4" w:rsidP="00FB7671">
      <w:pPr>
        <w:pStyle w:val="Heading1"/>
        <w:spacing w:before="313" w:line="281" w:lineRule="exact"/>
        <w:ind w:left="151" w:right="572"/>
        <w:jc w:val="center"/>
        <w:rPr>
          <w:position w:val="8"/>
          <w:sz w:val="16"/>
        </w:rPr>
      </w:pPr>
      <w:r>
        <w:t>Yulia Rahmi</w:t>
      </w:r>
      <w:r w:rsidR="006831F3">
        <w:rPr>
          <w:spacing w:val="-4"/>
          <w:position w:val="8"/>
          <w:sz w:val="16"/>
        </w:rPr>
        <w:t>1</w:t>
      </w:r>
      <w:r w:rsidR="00FB7671" w:rsidRPr="00FB7671">
        <w:t xml:space="preserve"> </w:t>
      </w:r>
      <w:r w:rsidR="00FB7671">
        <w:t>Nining Suniarti</w:t>
      </w:r>
      <w:r w:rsidR="00FB7671">
        <w:rPr>
          <w:spacing w:val="-4"/>
          <w:position w:val="8"/>
          <w:sz w:val="16"/>
        </w:rPr>
        <w:t>2</w:t>
      </w:r>
    </w:p>
    <w:p w14:paraId="5632BD06" w14:textId="27ECDE3C" w:rsidR="000263EE" w:rsidRPr="00064367" w:rsidRDefault="006831F3" w:rsidP="00E22C26">
      <w:pPr>
        <w:pStyle w:val="BodyText"/>
        <w:spacing w:line="242" w:lineRule="auto"/>
        <w:ind w:left="151" w:right="1004"/>
        <w:jc w:val="center"/>
      </w:pPr>
      <w:r>
        <w:rPr>
          <w:b/>
          <w:position w:val="8"/>
          <w:sz w:val="16"/>
        </w:rPr>
        <w:t>1,</w:t>
      </w:r>
      <w:r w:rsidR="00E22C26">
        <w:rPr>
          <w:b/>
          <w:position w:val="8"/>
          <w:sz w:val="16"/>
          <w:lang w:val="en-US"/>
        </w:rPr>
        <w:t xml:space="preserve">2 </w:t>
      </w:r>
      <w:r w:rsidR="00FB7671">
        <w:t xml:space="preserve">Pendidikan Guru Sekolah Dasar. Universitas Pahlawan Tuanku Tambusai, Indonesia </w:t>
      </w:r>
      <w:hyperlink r:id="rId8" w:history="1">
        <w:r w:rsidR="002E5037" w:rsidRPr="00064367">
          <w:rPr>
            <w:rStyle w:val="Hyperlink"/>
            <w:color w:val="000000" w:themeColor="text1"/>
            <w:u w:val="none"/>
          </w:rPr>
          <w:t>Email</w:t>
        </w:r>
        <w:r w:rsidR="002E5037" w:rsidRPr="00064367">
          <w:rPr>
            <w:rStyle w:val="Hyperlink"/>
            <w:color w:val="000000" w:themeColor="text1"/>
            <w:spacing w:val="-5"/>
            <w:u w:val="none"/>
          </w:rPr>
          <w:t xml:space="preserve"> </w:t>
        </w:r>
        <w:r w:rsidR="002E5037" w:rsidRPr="00064367">
          <w:rPr>
            <w:rStyle w:val="Hyperlink"/>
            <w:color w:val="000000" w:themeColor="text1"/>
            <w:u w:val="none"/>
          </w:rPr>
          <w:t>:</w:t>
        </w:r>
        <w:r w:rsidR="002E5037" w:rsidRPr="00064367">
          <w:rPr>
            <w:rStyle w:val="Hyperlink"/>
            <w:b/>
            <w:bCs/>
            <w:color w:val="000000" w:themeColor="text1"/>
            <w:spacing w:val="-2"/>
            <w:u w:val="none"/>
          </w:rPr>
          <w:t xml:space="preserve"> </w:t>
        </w:r>
        <w:r w:rsidR="002E5037" w:rsidRPr="00064367">
          <w:rPr>
            <w:rStyle w:val="Hyperlink"/>
            <w:spacing w:val="-2"/>
            <w:u w:val="none"/>
          </w:rPr>
          <w:t>rahmiyul065@gmail.com</w:t>
        </w:r>
        <w:r w:rsidR="002E5037" w:rsidRPr="00064367">
          <w:rPr>
            <w:rStyle w:val="Hyperlink"/>
            <w:spacing w:val="-2"/>
            <w:u w:val="none"/>
            <w:vertAlign w:val="superscript"/>
          </w:rPr>
          <w:t>1</w:t>
        </w:r>
      </w:hyperlink>
      <w:r w:rsidR="00FB7671" w:rsidRPr="00064367">
        <w:rPr>
          <w:color w:val="0000FF"/>
        </w:rPr>
        <w:t>,</w:t>
      </w:r>
      <w:r w:rsidR="000263EE" w:rsidRPr="00064367">
        <w:rPr>
          <w:color w:val="0000FF"/>
        </w:rPr>
        <w:t xml:space="preserve"> Nining.suniarti@universitaspahlawan.ac.id</w:t>
      </w:r>
      <w:hyperlink r:id="rId9" w:history="1">
        <w:r w:rsidR="000263EE" w:rsidRPr="00064367">
          <w:rPr>
            <w:rStyle w:val="Hyperlink"/>
            <w:spacing w:val="-2"/>
            <w:u w:val="none"/>
            <w:vertAlign w:val="superscript"/>
          </w:rPr>
          <w:t>1</w:t>
        </w:r>
      </w:hyperlink>
    </w:p>
    <w:p w14:paraId="738A6E90" w14:textId="77777777" w:rsidR="00FB3519" w:rsidRPr="00E22C26" w:rsidRDefault="00FB3519" w:rsidP="00E22C26">
      <w:pPr>
        <w:pStyle w:val="BodyText"/>
        <w:spacing w:before="276"/>
        <w:ind w:left="151" w:right="572"/>
        <w:jc w:val="center"/>
        <w:rPr>
          <w:sz w:val="22"/>
          <w:szCs w:val="22"/>
        </w:rPr>
      </w:pPr>
    </w:p>
    <w:p w14:paraId="1AB95B26" w14:textId="53EA92DA" w:rsidR="007C580A" w:rsidRPr="00E22C26" w:rsidRDefault="006831F3" w:rsidP="00E22C26">
      <w:pPr>
        <w:ind w:right="414"/>
        <w:jc w:val="center"/>
        <w:rPr>
          <w:b/>
          <w:spacing w:val="-2"/>
        </w:rPr>
      </w:pPr>
      <w:r w:rsidRPr="00E22C26">
        <w:rPr>
          <w:b/>
          <w:spacing w:val="-2"/>
        </w:rPr>
        <w:t>ABSTRAK</w:t>
      </w:r>
    </w:p>
    <w:p w14:paraId="5AA3F213" w14:textId="18B977BF" w:rsidR="00EA53A3" w:rsidRPr="00E22C26" w:rsidRDefault="00DD3D95" w:rsidP="00E22C26">
      <w:pPr>
        <w:ind w:right="414"/>
        <w:jc w:val="both"/>
        <w:rPr>
          <w:bCs/>
        </w:rPr>
      </w:pPr>
      <w:r w:rsidRPr="00E22C26">
        <w:rPr>
          <w:bCs/>
        </w:rPr>
        <w:t xml:space="preserve">Pendidikan Islam tidak hanya sekadar penyampaian ilmu, melainkan juga penanaman nilai‐nilai etis yang menjiwai keseluruhan hidup manusia. Akhlak,Fondasi ini berfungsi sebagai dasar dalam pembentukan akhlak tanpa pijakan nilai jelas,Integrasi ilmu dan iman dapat diterapkan dalam berbagai aspek pendidikan, Penelitian ini menggunakan pendekatan kualitatif dengan metode library research (penelitian kepustakaan). Proses pengumpulan data dilakukan melalui penelusuran literatur pada database ilmiah dan repositori akademik, seperti Google Scholar, portal jurnal nasional maupun internasional.Proses pengumpulan data dilakukan melalui penelusuran literatur pada database ilmiah dan repositori akademik, seperti Google Scholar dan portal jurnal nasional maupun internasional.Metode ini dipilih karena penelitian berfokus pada pengkajianPendidikan Islam adalah pendidikan dengan melalui ajaran-ajaran agama Islam, Pendidikan akhlak merupakan pusat perhatian utama dalam ajaran islam dan salah satu misi diutusnya Nabi Muhammad SAW kedunia. Untuk membangun dan memperkuat keimanan dalam diri siswa, bisa dilakukan melalui pengajaran agama, pembinaan akhlak mulia, pemberian teladan yang baik.pendidikan agama Islam yang terintegrasi memiliki peranan sangat strategis dalam membangun fondasi iman dan akhlak peserta didik. Pendidikan agama Islam tidak hanya dipahami sebagai proses transfer ilmu pengetahuan keagamaan semata, tetapi juga sebagai upaya sistematis untuk menanamkan nilai-nilai keimanan, dan moral kepribadian peserta didik secara utuh.Integrasi antara iman dan akhlak menjadi landasan penting agar siswa tidak hanya cerdas secara intelektual. </w:t>
      </w:r>
    </w:p>
    <w:p w14:paraId="586F7575" w14:textId="2B73BAE2" w:rsidR="00EA53A3" w:rsidRPr="00E22C26" w:rsidRDefault="00EA53A3" w:rsidP="00E22C26">
      <w:pPr>
        <w:spacing w:before="252"/>
        <w:ind w:right="414"/>
        <w:jc w:val="both"/>
        <w:rPr>
          <w:bCs/>
        </w:rPr>
      </w:pPr>
      <w:r w:rsidRPr="00E22C26">
        <w:rPr>
          <w:b/>
        </w:rPr>
        <w:t>Kata kunci</w:t>
      </w:r>
      <w:r w:rsidRPr="00E22C26">
        <w:rPr>
          <w:bCs/>
        </w:rPr>
        <w:t xml:space="preserve">: </w:t>
      </w:r>
      <w:r w:rsidR="0061587C" w:rsidRPr="0061587C">
        <w:rPr>
          <w:bCs/>
          <w:i/>
          <w:iCs/>
        </w:rPr>
        <w:t>Pendidikan Agama</w:t>
      </w:r>
      <w:r w:rsidR="0061587C">
        <w:rPr>
          <w:bCs/>
          <w:i/>
          <w:iCs/>
          <w:lang w:val="en-US"/>
        </w:rPr>
        <w:t>,</w:t>
      </w:r>
      <w:r w:rsidR="0061587C" w:rsidRPr="0061587C">
        <w:rPr>
          <w:bCs/>
          <w:i/>
          <w:iCs/>
        </w:rPr>
        <w:t xml:space="preserve"> Terintegrasi</w:t>
      </w:r>
      <w:r w:rsidR="0061587C">
        <w:rPr>
          <w:bCs/>
          <w:i/>
          <w:iCs/>
          <w:lang w:val="en-US"/>
        </w:rPr>
        <w:t xml:space="preserve">, </w:t>
      </w:r>
      <w:r w:rsidR="0061587C" w:rsidRPr="0061587C">
        <w:rPr>
          <w:bCs/>
          <w:i/>
          <w:iCs/>
        </w:rPr>
        <w:t>Fondasi Iman</w:t>
      </w:r>
      <w:r w:rsidR="0061587C">
        <w:rPr>
          <w:bCs/>
          <w:i/>
          <w:iCs/>
          <w:lang w:val="en-US"/>
        </w:rPr>
        <w:t xml:space="preserve">, </w:t>
      </w:r>
      <w:r w:rsidR="0061587C" w:rsidRPr="0061587C">
        <w:rPr>
          <w:bCs/>
          <w:i/>
          <w:iCs/>
        </w:rPr>
        <w:t>Akhlak</w:t>
      </w:r>
    </w:p>
    <w:p w14:paraId="3BF59C06" w14:textId="77777777" w:rsidR="00EA53A3" w:rsidRPr="00E22C26" w:rsidRDefault="00EA53A3" w:rsidP="00E22C26">
      <w:pPr>
        <w:spacing w:before="252"/>
        <w:ind w:right="414"/>
        <w:jc w:val="both"/>
        <w:rPr>
          <w:bCs/>
        </w:rPr>
      </w:pPr>
    </w:p>
    <w:p w14:paraId="3AB3C4CC" w14:textId="1D9193BD" w:rsidR="007C580A" w:rsidRPr="00E22C26" w:rsidRDefault="006831F3" w:rsidP="00E22C26">
      <w:pPr>
        <w:spacing w:before="1"/>
        <w:ind w:left="151" w:right="566"/>
        <w:jc w:val="center"/>
        <w:rPr>
          <w:b/>
          <w:spacing w:val="-2"/>
        </w:rPr>
      </w:pPr>
      <w:r w:rsidRPr="00E22C26">
        <w:rPr>
          <w:b/>
          <w:spacing w:val="-2"/>
        </w:rPr>
        <w:t>ABSTRACT</w:t>
      </w:r>
    </w:p>
    <w:p w14:paraId="7F3ECDC9" w14:textId="77777777" w:rsidR="00DA4B3F" w:rsidRPr="00E22C26" w:rsidRDefault="00DA4B3F" w:rsidP="00E22C26">
      <w:pPr>
        <w:spacing w:before="1"/>
        <w:ind w:right="566"/>
        <w:jc w:val="both"/>
        <w:rPr>
          <w:bCs/>
          <w:i/>
          <w:iCs/>
        </w:rPr>
      </w:pPr>
      <w:r w:rsidRPr="00E22C26">
        <w:rPr>
          <w:bCs/>
          <w:i/>
          <w:iCs/>
        </w:rPr>
        <w:t>Islamic education is not just the delivery of knowledge, but also the instilling of ethical values ​​that animate the whole of human life. Morals, This foundation serves as a basis in the formation of morals without a clear value base, The integration of knowledge and faith can be applied in various aspects of education, This study uses a qualitative approach with the library research method (library research). The data collection process is carried out through literature searches in scientific databases and academic repositories, such as Google Scholar, national and international journal portals. The data collection process is carried out through literature searches in scientific databases and academic repositories, such as Google Scholar and national and international journal portals. This method was chosen because the research focuses on the study of Islamic education is education through the teachings of Islam, Moral education is the main focus in Islamic teachings and one of the missions of the Prophet Muhammad SAW being sent to the world. To build and strengthen faith in students, it can be done through religious teachings, fostering noble morals, providing good examples. Integrated Islamic religious education has a very strategic role in building the foundations of faith and morals of students. Islamic religious education is not merely understood as a process of transferring religious knowledge, but also as a systematic effort to instill the values ​​of faith and morality in students as a whole. The integration of faith and morals is a crucial foundation for students to develop more than just intellectual intelligence.</w:t>
      </w:r>
    </w:p>
    <w:p w14:paraId="679F6B62" w14:textId="77777777" w:rsidR="00E22C26" w:rsidRDefault="00E22C26" w:rsidP="00E22C26">
      <w:pPr>
        <w:spacing w:before="1"/>
        <w:ind w:right="566"/>
        <w:jc w:val="both"/>
        <w:rPr>
          <w:bCs/>
          <w:i/>
          <w:iCs/>
        </w:rPr>
      </w:pPr>
    </w:p>
    <w:p w14:paraId="69B0939A" w14:textId="7D64798D" w:rsidR="00DA4B3F" w:rsidRPr="00E22C26" w:rsidRDefault="00DA4B3F" w:rsidP="00E22C26">
      <w:pPr>
        <w:spacing w:before="1"/>
        <w:ind w:right="566"/>
        <w:jc w:val="both"/>
        <w:rPr>
          <w:bCs/>
          <w:i/>
          <w:iCs/>
        </w:rPr>
      </w:pPr>
      <w:r w:rsidRPr="00E22C26">
        <w:rPr>
          <w:b/>
          <w:i/>
          <w:iCs/>
        </w:rPr>
        <w:t>Keywords:</w:t>
      </w:r>
      <w:r w:rsidRPr="00E22C26">
        <w:rPr>
          <w:bCs/>
          <w:i/>
          <w:iCs/>
        </w:rPr>
        <w:t xml:space="preserve"> </w:t>
      </w:r>
      <w:r w:rsidR="0061587C" w:rsidRPr="0061587C">
        <w:rPr>
          <w:bCs/>
          <w:i/>
          <w:iCs/>
        </w:rPr>
        <w:t>Religious Education, Integrated, Foundation of Faith, Morals</w:t>
      </w:r>
      <w:r w:rsidRPr="00E22C26">
        <w:rPr>
          <w:bCs/>
          <w:i/>
          <w:iCs/>
        </w:rPr>
        <w:t>.</w:t>
      </w:r>
    </w:p>
    <w:p w14:paraId="2F3B9184" w14:textId="77777777" w:rsidR="00DA4B3F" w:rsidRPr="00DA4B3F" w:rsidRDefault="00DA4B3F" w:rsidP="00DA4B3F">
      <w:pPr>
        <w:spacing w:before="1" w:line="360" w:lineRule="auto"/>
        <w:ind w:left="151" w:right="566"/>
        <w:jc w:val="both"/>
        <w:rPr>
          <w:bCs/>
          <w:i/>
          <w:iCs/>
          <w:sz w:val="24"/>
          <w:szCs w:val="24"/>
        </w:rPr>
      </w:pPr>
    </w:p>
    <w:p w14:paraId="6C7F796F" w14:textId="3DA3B69D" w:rsidR="00FB3519" w:rsidRDefault="006831F3" w:rsidP="00DA1E61">
      <w:pPr>
        <w:pStyle w:val="Heading1"/>
        <w:spacing w:before="35" w:line="360" w:lineRule="auto"/>
        <w:rPr>
          <w:spacing w:val="-2"/>
        </w:rPr>
      </w:pPr>
      <w:r>
        <w:rPr>
          <w:spacing w:val="-2"/>
        </w:rPr>
        <w:lastRenderedPageBreak/>
        <w:t>PENDAHULUAN</w:t>
      </w:r>
    </w:p>
    <w:p w14:paraId="6EF5129C" w14:textId="7603D5E6" w:rsidR="008F2172" w:rsidRDefault="00C72EF0" w:rsidP="00DA1E61">
      <w:pPr>
        <w:pStyle w:val="BodyText"/>
        <w:spacing w:before="1" w:line="360" w:lineRule="auto"/>
        <w:ind w:left="165" w:right="142" w:firstLine="695"/>
      </w:pPr>
      <w:r w:rsidRPr="00C72EF0">
        <w:t>Pendidikan Islam tidak hanya sekadar penyampaian ilmu, melainkan juga penanaman nilai‐nilai etis yang menjiwai keseluruhan hidup manusia. Akhlak, adab, dan moral adalah istilah-istilah yang saling terkait dalam tradisi Islam untuk menggambarkan kualitas budi pekerti dan karakter yang diperoleh bukan hanya dari belajar teori, tetapi melalui pembiasaan, teladan, dan internalisasi nilai</w:t>
      </w:r>
      <w:r>
        <w:t>.</w:t>
      </w:r>
      <w:r w:rsidRPr="00C72EF0">
        <w:t xml:space="preserve"> Konsep akhlak misalnya dalam kajian Islam dipandang sebagai manifestasi iman dan syariah; tanpa akhlak, keimanan dan syariah dianggap belum sempurna. Adab sebagai perlengkapan akhlak berfokus pada adab-perilaku, sopan santun, dan cara berinteraksi, juga menjadi komponen moral yang penting dalam pendidikan Islam</w:t>
      </w:r>
      <w:r w:rsidR="00C83BDE">
        <w:fldChar w:fldCharType="begin" w:fldLock="1"/>
      </w:r>
      <w:r w:rsidR="002E5037">
        <w:instrText>ADDIN CSL_CITATION {"citationItems":[{"id":"ITEM-1","itemData":{"ISBN":"1231012331","ISSN":"2964-9633","abstract":"Axiology serves as a crucial foundation in Islamic education as the basis for developing students' moral character. Islamic education does not merely focus on the transmission of knowledge but also emphasizes the internalization of moral and spiritual values derived from the Qur'an and the Sunnah. Using a qualitative approach through a literature review method, this study explores the concept of axiology as a value foundation within the educational process and its relationship to the formation of human character and behavior. The findings indicate that axiology plays a vital role in shaping the direction, goals, and methods of education so that they are grounded in values such as honesty, justice, trustworthiness, and responsibility. Knowledge and morality are understood as inseparable dimensions in forming a complete human being. Teachers and educational institutions act as the main agents in internalizing these values through exemplary behavior and the creation of a morally oriented educational environment. However, the implementation of axiological values faces challenges in the modern era, such as secularism, cultural globalization, and digital media influences. Therefore, value-based learning strategies must be reflective, contextual, and integrated into the curriculum so that Islamic education can produce a generation that is knowledgeable, virtuous, and strong in character.","author":[{"dropping-particle":"","family":"Heriyati","given":"Fika","non-dropping-particle":"","parse-names":false,"suffix":""},{"dropping-particle":"","family":"Chan","given":"Nurhasanah","non-dropping-particle":"","parse-names":false,"suffix":""},{"dropping-particle":"","family":"Sari","given":"Herlini Puspika","non-dropping-particle":"","parse-names":false,"suffix":""}],"container-title":"An Najah (Jurnal Pendidikan Islam dan Sosial Keagamaan)","id":"ITEM-1","issue":"4","issued":{"date-parts":[["2025"]]},"page":"44-51","title":"Pendidikan Islam Bukan Sekadar Ilmu: Menelaah Fondasi Aksiologis Sebagai Dasar Pembentukan Akhlak","type":"article-journal","volume":"6"},"uris":["http://www.mendeley.com/documents/?uuid=ee6bc054-f68c-4fc0-97f8-5a79042094e0"]}],"mendeley":{"formattedCitation":"(Heriyati et al., 2025)","plainTextFormattedCitation":"(Heriyati et al., 2025)","previouslyFormattedCitation":"(Heriyati et al., 2025)"},"properties":{"noteIndex":0},"schema":"https://github.com/citation-style-language/schema/raw/master/csl-citation.json"}</w:instrText>
      </w:r>
      <w:r w:rsidR="00C83BDE">
        <w:fldChar w:fldCharType="separate"/>
      </w:r>
      <w:r w:rsidR="00C83BDE" w:rsidRPr="00C83BDE">
        <w:rPr>
          <w:noProof/>
        </w:rPr>
        <w:t>(Heriyati et al., 2025)</w:t>
      </w:r>
      <w:r w:rsidR="00C83BDE">
        <w:fldChar w:fldCharType="end"/>
      </w:r>
      <w:r w:rsidRPr="00C72EF0">
        <w:t>.</w:t>
      </w:r>
    </w:p>
    <w:p w14:paraId="37A3E5D3" w14:textId="3010E5C9" w:rsidR="005234FA" w:rsidRDefault="002E5037" w:rsidP="005234FA">
      <w:pPr>
        <w:pStyle w:val="BodyText"/>
        <w:spacing w:before="1" w:line="360" w:lineRule="auto"/>
        <w:ind w:left="165" w:right="142" w:firstLine="695"/>
      </w:pPr>
      <w:r>
        <w:t>F</w:t>
      </w:r>
      <w:r w:rsidRPr="002E5037">
        <w:t>ondasi ini berfungsi sebagai dasar dalam pembentukan akhlak karena tanpa pijakan nilai yang jelas, pembentukan karakter menjadi lemah, mudah tergoy</w:t>
      </w:r>
      <w:r>
        <w:t>a</w:t>
      </w:r>
      <w:r w:rsidRPr="002E5037">
        <w:t>kan oleh arus budaya sekuler, atau oleh pragmatisme yang melihat ilmu semata-mata alat menghasilkan manfaat materi tanpa memperhatikan makna moral dan sosial. Dimensi aksiologis (baik dan buruk; keindahan; keadilan; kejujuran; amanah; tanggung jawab) tidak hanya mengisi konten pendidikan, tetapi menjadi jiwa dan norma yang membentuk sikap dan perilaku. Berikut penulis akan mencoba menelaah pondasi aksiologis dalam pendidikan islam sebagai dasar pembentukan akhlak</w:t>
      </w:r>
      <w:r>
        <w:fldChar w:fldCharType="begin" w:fldLock="1"/>
      </w:r>
      <w:r w:rsidR="005234FA">
        <w:instrText>ADDIN CSL_CITATION {"citationItems":[{"id":"ITEM-1","itemData":{"ISBN":"1231012331","ISSN":"2964-9633","abstract":"Axiology serves as a crucial foundation in Islamic education as the basis for developing students' moral character. Islamic education does not merely focus on the transmission of knowledge but also emphasizes the internalization of moral and spiritual values derived from the Qur'an and the Sunnah. Using a qualitative approach through a literature review method, this study explores the concept of axiology as a value foundation within the educational process and its relationship to the formation of human character and behavior. The findings indicate that axiology plays a vital role in shaping the direction, goals, and methods of education so that they are grounded in values such as honesty, justice, trustworthiness, and responsibility. Knowledge and morality are understood as inseparable dimensions in forming a complete human being. Teachers and educational institutions act as the main agents in internalizing these values through exemplary behavior and the creation of a morally oriented educational environment. However, the implementation of axiological values faces challenges in the modern era, such as secularism, cultural globalization, and digital media influences. Therefore, value-based learning strategies must be reflective, contextual, and integrated into the curriculum so that Islamic education can produce a generation that is knowledgeable, virtuous, and strong in character.","author":[{"dropping-particle":"","family":"Heriyati","given":"Fika","non-dropping-particle":"","parse-names":false,"suffix":""},{"dropping-particle":"","family":"Chan","given":"Nurhasanah","non-dropping-particle":"","parse-names":false,"suffix":""},{"dropping-particle":"","family":"Sari","given":"Herlini Puspika","non-dropping-particle":"","parse-names":false,"suffix":""}],"container-title":"An Najah (Jurnal Pendidikan Islam dan Sosial Keagamaan)","id":"ITEM-1","issue":"4","issued":{"date-parts":[["2025"]]},"page":"44-51","title":"Pendidikan Islam Bukan Sekadar Ilmu: Menelaah Fondasi Aksiologis Sebagai Dasar Pembentukan Akhlak","type":"article-journal","volume":"6"},"uris":["http://www.mendeley.com/documents/?uuid=ee6bc054-f68c-4fc0-97f8-5a79042094e0"]}],"mendeley":{"formattedCitation":"(Heriyati et al., 2025)","plainTextFormattedCitation":"(Heriyati et al., 2025)","previouslyFormattedCitation":"(Heriyati et al., 2025)"},"properties":{"noteIndex":0},"schema":"https://github.com/citation-style-language/schema/raw/master/csl-citation.json"}</w:instrText>
      </w:r>
      <w:r>
        <w:fldChar w:fldCharType="separate"/>
      </w:r>
      <w:r w:rsidRPr="002E5037">
        <w:rPr>
          <w:noProof/>
        </w:rPr>
        <w:t>(Heriyati et al., 2025)</w:t>
      </w:r>
      <w:r>
        <w:fldChar w:fldCharType="end"/>
      </w:r>
      <w:r w:rsidRPr="002E5037">
        <w:t>.</w:t>
      </w:r>
    </w:p>
    <w:p w14:paraId="2057C180" w14:textId="5AFFA411" w:rsidR="00192DBE" w:rsidRDefault="005234FA" w:rsidP="00192DBE">
      <w:pPr>
        <w:pStyle w:val="BodyText"/>
        <w:spacing w:line="360" w:lineRule="auto"/>
        <w:ind w:left="142" w:firstLine="578"/>
      </w:pPr>
      <w:r w:rsidRPr="005234FA">
        <w:t>Integrasi ilmu dan iman dapat diterapkan dalam berbagai aspek pendidikan, seperti kurikulum, metode pembelajaran, dan peran pendidik. Kurikulum yang berbasis integrasi ilmu dan agama tidak hanya mengajarkan materi akademik, tetapi juga menanamkan nilai nilai spiritual dalam setiap mata pelajaran. Sebagai contoh, dalam pembelajaran sains, siswa dapat diajak untuk merenungi kebesaran Allah melalui penciptaan alam semesta. Dalam bidang sosial dan ekonomi, peserta didik dapat diajarkan prinsip keadilan, kejujuran, dan etika dalam kehidupan bermasyarakat. Metode pembelajaran juga harus memperhatikan keseimbangan antara aspek intelektual dan spiritual agar peserta didik tidak hanya cerdas secara akademik, tetapi juga memiliki moral yang baik serta mampu mengaplikasikan nilai nilai agama dalam kehidupan sehari-hari</w:t>
      </w:r>
      <w:r>
        <w:fldChar w:fldCharType="begin" w:fldLock="1"/>
      </w:r>
      <w:r w:rsidR="00192DBE">
        <w:instrText>ADDIN CSL_CITATION {"citationItems":[{"id":"ITEM-1","itemData":{"abstract":"ABSTRACT Hadith is a relic and once the guidelines and instructions of life for the people of Islam, so that in practice it and gain understanding of the whole, the people of Islam requires a method of understanding the hadith that in accordance with the intent and purpose. One of the methods of understanding the hadiths against the traditions of the Prophet, namely the method of understanding the hadith of Ibn Rajab Al Hanbali in the book Jami 'al-' Ulum wa al-Hikam fi Syarh Khamsin Hadithan min Jawami‟al- Kalim.The method of research this is a library research (Research Library) to collectthe data-data associated with sources of primary and secondary as well as perform the analysis of the data that has been there. The method of understanding the hadith that offered by Ibn Rajab al-Hanbali are contained in the book of the book Jami „al-Ulum wa al hikam fi Syarh Khamsin Haditsan min Jawami‟ al-kalim, namely the method tahliliy ( analysis ) to give an explanation to the hadith of the, includes : Mentioning the route of transmission of hadith, lines other than transmission Hadith, Asbab al Wurud al-Hadis, Urgency Hadith, Ayat Al-Quran as ta‟kidnya, mengurai Hadith global significance, explaining opinions Salaf Shaleh in the syarah Hadith, explaining other syarah and impinging on the fiqh of the hadith.","author":[{"dropping-particle":"","family":"Rahmi","given":"Akmil","non-dropping-particle":"","parse-names":false,"suffix":""},{"dropping-particle":"","family":"Sukardi","given":"Tomi","non-dropping-particle":"","parse-names":false,"suffix":""},{"dropping-particle":"","family":"Wijaya","given":"Agung Satria","non-dropping-particle":"","parse-names":false,"suffix":""}],"container-title":"Jurnal Pengetahuan Islam","id":"ITEM-1","issue":"1","issued":{"date-parts":[["2021"]]},"page":"25-38","title":"Ikhtisar jurnal pengetahuan islam","type":"article-journal","volume":"1"},"uris":["http://www.mendeley.com/documents/?uuid=ca445e41-3ab3-4f14-b942-4b1312a79d63"]}],"mendeley":{"formattedCitation":"(Rahmi et al., 2021)","plainTextFormattedCitation":"(Rahmi et al., 2021)","previouslyFormattedCitation":"(Rahmi et al., 2021)"},"properties":{"noteIndex":0},"schema":"https://github.com/citation-style-language/schema/raw/master/csl-citation.json"}</w:instrText>
      </w:r>
      <w:r>
        <w:fldChar w:fldCharType="separate"/>
      </w:r>
      <w:r w:rsidRPr="005234FA">
        <w:rPr>
          <w:noProof/>
        </w:rPr>
        <w:t>(Rahmi et al., 2021)</w:t>
      </w:r>
      <w:r>
        <w:fldChar w:fldCharType="end"/>
      </w:r>
      <w:r w:rsidR="008F2172">
        <w:t>.</w:t>
      </w:r>
    </w:p>
    <w:p w14:paraId="1E1DD745" w14:textId="1F2E250A" w:rsidR="00192DBE" w:rsidRDefault="00192DBE" w:rsidP="00A15A7A">
      <w:pPr>
        <w:pStyle w:val="BodyText"/>
        <w:spacing w:line="360" w:lineRule="auto"/>
        <w:ind w:left="142" w:firstLine="578"/>
      </w:pPr>
      <w:r w:rsidRPr="00192DBE">
        <w:t xml:space="preserve">Akhlak dalam islam memiliki kedudukan yang sangat penting. Akhlak menjadi bagian yang tidak dapat dipisahkan dalam kehidupan manusia, karena tanpa akhlak manusia akan kehilangan derajat kemanusiaannya sebagai makhluk mulia. Mengingat pentingnya akhlak dalam kehidupan, maka diperlukan pengimplimentasian akhlak di berbagai aspek kehidupan terutama pendidikan. Pendidikan merupakan sebuah sarana dimana terjadi proses pembimbingan dan pembelajaran bagi individu agar tumbuh berkembang menjadi manusia yang memiliki jasmani dan rohani yang berkualitas. Sebagaimana Undang-Undang No. 20 tahun 2003 bab II pasal 3 menegaskan, “Pendidikan nasional berfungsi mengembangkan kemampuan dan membentuk watak serta peradaban bangsa yang bermartabat dalam rangka mencerdaskan kehidupan bangsa, bertujuan untuk berkembangnya potensi peserta didik agar menjadi manusia yang beriman dan bertakwa kepada </w:t>
      </w:r>
      <w:r w:rsidRPr="00192DBE">
        <w:lastRenderedPageBreak/>
        <w:t>Tuhan Yang Maha Esa, berakhlak mulia, sehat, berilmu, cakap, kreatif, mandiri, dan menjadi warga negara yang demokratis serta bertanggung jawab”</w:t>
      </w:r>
      <w:r>
        <w:fldChar w:fldCharType="begin" w:fldLock="1"/>
      </w:r>
      <w:r w:rsidR="00AD1969">
        <w:instrText>ADDIN CSL_CITATION {"citationItems":[{"id":"ITEM-1","itemData":{"author":[{"dropping-particle":"","family":"Mangkurat","given":"Universitas Lambung","non-dropping-particle":"","parse-names":false,"suffix":""},{"dropping-particle":"","family":"Mangkurat","given":"Universitas Lambung","non-dropping-particle":"","parse-names":false,"suffix":""},{"dropping-particle":"","family":"Mangkurat","given":"Universitas Lambung","non-dropping-particle":"","parse-names":false,"suffix":""}],"container-title":"Religion : Jurnal Agama, Sosial, dan budaya","id":"ITEM-1","issue":"2","issued":{"date-parts":[["2024"]]},"page":"346-363","title":"Pentingnya Pembentukan Akhlak pada Anak melalui Pendidikan Agama Islam di Masa Modern","type":"article-journal","volume":"3"},"uris":["http://www.mendeley.com/documents/?uuid=ebf95c5c-4c7c-4f53-8dd8-459ca12b1e0f"]}],"mendeley":{"formattedCitation":"(Mangkurat et al., 2024)","plainTextFormattedCitation":"(Mangkurat et al., 2024)","previouslyFormattedCitation":"(Mangkurat et al., 2024)"},"properties":{"noteIndex":0},"schema":"https://github.com/citation-style-language/schema/raw/master/csl-citation.json"}</w:instrText>
      </w:r>
      <w:r>
        <w:fldChar w:fldCharType="separate"/>
      </w:r>
      <w:r w:rsidR="00C26ADC" w:rsidRPr="00C26ADC">
        <w:rPr>
          <w:noProof/>
        </w:rPr>
        <w:t>(Mangkurat et al., 2024)</w:t>
      </w:r>
      <w:r>
        <w:fldChar w:fldCharType="end"/>
      </w:r>
      <w:r w:rsidRPr="00192DBE">
        <w:t>.</w:t>
      </w:r>
      <w:r>
        <w:t xml:space="preserve"> </w:t>
      </w:r>
    </w:p>
    <w:p w14:paraId="481361FF" w14:textId="0A4665BF" w:rsidR="007C580A" w:rsidRPr="007C580A" w:rsidRDefault="00A15A7A" w:rsidP="00E22C26">
      <w:pPr>
        <w:pStyle w:val="BodyText"/>
        <w:spacing w:line="360" w:lineRule="auto"/>
        <w:ind w:left="142" w:firstLine="578"/>
        <w:rPr>
          <w:spacing w:val="-2"/>
        </w:rPr>
      </w:pPr>
      <w:r w:rsidRPr="00A15A7A">
        <w:t>Pendidikan Islam secara konsisten digambarkan sebagai komponen penting dalam pembentukan akhlak yang kokoh. Identifikasi temuan dari berbagai dokumen memperlihatkan bahwa pendidikan Islam memberi arah nilai dan moral yang bersumber dari ajaran agama dan mudah dipraktikkan dalam kehidupan sosial. Literatur menunjukkan bahwa siswa yang mengikuti pembinaan keagamaan cenderung memiliki kepribadian yang lebih dewasa secara moral</w:t>
      </w:r>
      <w:r>
        <w:fldChar w:fldCharType="begin" w:fldLock="1"/>
      </w:r>
      <w:r w:rsidR="00C26ADC">
        <w:instrText>ADDIN CSL_CITATION {"citationItems":[{"id":"ITEM-1","itemData":{"author":[{"dropping-particle":"","family":"Septiana","given":"Cindy Fatika","non-dropping-particle":"","parse-names":false,"suffix":""},{"dropping-particle":"","family":"Amanda","given":"Olivia","non-dropping-particle":"","parse-names":false,"suffix":""},{"dropping-particle":"","family":"Julia","given":"Arini","non-dropping-particle":"","parse-names":false,"suffix":""}],"container-title":"Ta'dib: Jurnal Pendidikan Islam Isu-isu Sosial","id":"ITEM-1","issue":"2","issued":{"date-parts":[["2025"]]},"page":"300-313","title":"Peran Pemahaman Rukun Iman dalam Pembinaan Akhlak Siswa","type":"article-journal","volume":"23"},"uris":["http://www.mendeley.com/documents/?uuid=2ff968f0-8a88-40db-ad39-fe826e016069"]}],"mendeley":{"formattedCitation":"(Septiana et al., 2025)","plainTextFormattedCitation":"(Septiana et al., 2025)","previouslyFormattedCitation":"(Septiana et al., 2025)"},"properties":{"noteIndex":0},"schema":"https://github.com/citation-style-language/schema/raw/master/csl-citation.json"}</w:instrText>
      </w:r>
      <w:r>
        <w:fldChar w:fldCharType="separate"/>
      </w:r>
      <w:r w:rsidRPr="00A15A7A">
        <w:rPr>
          <w:noProof/>
        </w:rPr>
        <w:t>(Septiana et al., 2025)</w:t>
      </w:r>
      <w:r>
        <w:fldChar w:fldCharType="end"/>
      </w:r>
      <w:r w:rsidR="004553FC">
        <w:t>.</w:t>
      </w:r>
    </w:p>
    <w:p w14:paraId="60CED398" w14:textId="03ACE24B" w:rsidR="00947FB0" w:rsidRDefault="00947FB0" w:rsidP="00947FB0">
      <w:pPr>
        <w:pStyle w:val="BodyText"/>
        <w:spacing w:line="360" w:lineRule="auto"/>
        <w:ind w:right="562" w:firstLine="719"/>
      </w:pPr>
      <w:r w:rsidRPr="00F17CB9">
        <w:t>Pendidikan Islam adalah pendidikan dengan melalui ajaran-ajaran agama Islam yaitu berupa bimbingan dan usaha terhadap anak didik agar natinya setelah selesai dari pendidikan ia dapat mamahami, manghayati, dan mengamalkan ajaran-ajaran agama Islam yang telah diyakini secara menyeluruh serta menjadikan ajaran agama Islam itu sebagai suatu pandangan hidupnya demi keselamatan dan kesejahteraan hidup di dunia maupun di akhirat kelak</w:t>
      </w:r>
      <w:r>
        <w:fldChar w:fldCharType="begin" w:fldLock="1"/>
      </w:r>
      <w:r w:rsidR="00E02A58">
        <w:instrText>ADDIN CSL_CITATION {"citationItems":[{"id":"ITEM-1","itemData":{"DOI":"10.47625/fitua.v2i2.316","ISSN":"2721-186X","abstract":"Islamic Religious Education is also a conscious and planned effort in preparing students to recognize, understand, live, to believe, be pious, and have noble character. As for the basis of Islamic Religious Education is the Qur'an and Hadith. The purpose of Islamic Religious Education is to foster religious people, which means humans who are able to carry out the teachings of the Islamic religion properly and perfectly, so that they are reflected in attitudes and actions in all their lives. The characteristics of Islamic religious education are those that refer to definite rules, consider two sides of life, namely the world and the hereafter, have the mission of moral formation, are believed to be sacred tasks and serve as worship.","author":[{"dropping-particle":"","family":"Ishak","given":"Ishak","non-dropping-particle":"","parse-names":false,"suffix":""}],"container-title":"FiTUA: Jurnal Studi Islam","id":"ITEM-1","issue":"2","issued":{"date-parts":[["2021"]]},"page":"52-63","title":"Karakteristik Pendidikan Agama Islam Pada Lembaga Pendidikan","type":"article-journal","volume":"2"},"uris":["http://www.mendeley.com/documents/?uuid=ff46f9f6-0915-4678-8b39-2a98b882ad31"]}],"mendeley":{"formattedCitation":"(Ishak, 2021b)","plainTextFormattedCitation":"(Ishak, 2021b)","previouslyFormattedCitation":"(Ishak, 2021b)"},"properties":{"noteIndex":0},"schema":"https://github.com/citation-style-language/schema/raw/master/csl-citation.json"}</w:instrText>
      </w:r>
      <w:r>
        <w:fldChar w:fldCharType="separate"/>
      </w:r>
      <w:r w:rsidR="00E02A58" w:rsidRPr="00E02A58">
        <w:rPr>
          <w:noProof/>
        </w:rPr>
        <w:t>(Ishak, 2021b)</w:t>
      </w:r>
      <w:r>
        <w:fldChar w:fldCharType="end"/>
      </w:r>
      <w:r w:rsidRPr="00F17CB9">
        <w:t>.</w:t>
      </w:r>
    </w:p>
    <w:p w14:paraId="1C22736C" w14:textId="77777777" w:rsidR="00AD1969" w:rsidRDefault="00947FB0" w:rsidP="00947FB0">
      <w:pPr>
        <w:pStyle w:val="BodyText"/>
        <w:spacing w:line="360" w:lineRule="auto"/>
        <w:ind w:right="562" w:firstLine="719"/>
      </w:pPr>
      <w:r w:rsidRPr="00DD5286">
        <w:t>Pendidikan Agama Islam merupakan pilar penting dalam membangun moralitas dan spiritualitas bangsa, Secara khusus di Indonesia dengan populasi Muslim terbesar. Dalam era globalisasi dan perkembangan teknologi yang pesat, tantangan dalam menjaga etika, moralitas dan religius semakin besar. Pendidikan Agama Islam hadir sebagai fondasi utama yang berperan tidak hanya dalam penguatan aspek keagamaan, Namun juga pengembangan kepribadian generasi muda yang berbudi pekerti luhur</w:t>
      </w:r>
      <w:r>
        <w:fldChar w:fldCharType="begin" w:fldLock="1"/>
      </w:r>
      <w:r>
        <w:instrText>ADDIN CSL_CITATION {"citationItems":[{"id":"ITEM-1","itemData":{"DOI":"10.30599/jrek7951","ISSN":"2527-4546","abstract":"Islamic Religious Education plays a crucial role in building the morality and spirituality of the nation, especially in Indonesia, where the majority of the population is Muslim. Islamic Religious Education not only strengthens religious perspectives but also shapes the character of the younger generation to be virtuous. This study aims to explore Islamic Religious Education as the foundation of the nation’s moral and spiritual development. This research is a library study. The findings reveal that Islamic Religious Education significantly contributes to the development of individual morality and spirituality, in both religious, social, and cultural aspects. Islamic Religious Education teaches students to understand and practice Islamic teachings, with the aim of creating a pious and virtuous individual who contributes to society. Islamic Religious Education also teaches values of justice, mutual respect, and compassion, and supports the creation of a harmonious society that values diversity. Moreover, Islamic Religious Education functions to build moral awareness and social responsibility in individuals, enabling them to actively contribute to the advancement of the nation. This research reinforces the role of Islamic Religious Education in developing the religious character and devotion to God of the nation.","author":[{"dropping-particle":"","family":"Gani","given":"Ainal","non-dropping-particle":"","parse-names":false,"suffix":""},{"dropping-particle":"","family":"Oktavani","given":"Mirtha","non-dropping-particle":"","parse-names":false,"suffix":""},{"dropping-particle":"","family":"Suhartono","given":"Suhartono","non-dropping-particle":"","parse-names":false,"suffix":""}],"container-title":"Al-I'tibar : Jurnal Pendidikan Islam","id":"ITEM-1","issue":"3","issued":{"date-parts":[["2024"]]},"page":"289-297","title":"Pendidikan Agama Islam: Fondasi Moral Spiritualitas Bangsa","type":"article-journal","volume":"11"},"uris":["http://www.mendeley.com/documents/?uuid=7aea9c69-877f-4829-a07e-f797314cee97"]}],"mendeley":{"formattedCitation":"(Gani et al., 2024)","plainTextFormattedCitation":"(Gani et al., 2024)","previouslyFormattedCitation":"(Gani et al., 2024)"},"properties":{"noteIndex":0},"schema":"https://github.com/citation-style-language/schema/raw/master/csl-citation.json"}</w:instrText>
      </w:r>
      <w:r>
        <w:fldChar w:fldCharType="separate"/>
      </w:r>
      <w:r w:rsidRPr="00DD5286">
        <w:rPr>
          <w:noProof/>
        </w:rPr>
        <w:t>(Gani et al., 2024)</w:t>
      </w:r>
      <w:r>
        <w:fldChar w:fldCharType="end"/>
      </w:r>
    </w:p>
    <w:p w14:paraId="79985DDC" w14:textId="7126A332" w:rsidR="00947FB0" w:rsidRDefault="00AD1969" w:rsidP="00947FB0">
      <w:pPr>
        <w:pStyle w:val="BodyText"/>
        <w:spacing w:line="360" w:lineRule="auto"/>
        <w:ind w:right="562" w:firstLine="719"/>
      </w:pPr>
      <w:r w:rsidRPr="00AD1969">
        <w:t>Oleh karena itu karakteristik dari pendidikan Islam meliputi pengajaran pendidikan Islam Mata pelajaran pendidikan agama Islam itu secara keseluruhannya dalam lingkup Al –Qur’an dan Al – hadits, keimanan, akhlak fiqih/Ibadah dan sejarah sekaligus menggambarkan bahwa ruang lingkup pendidikan agama Islam mencakup perwujudan keserasian, keselarasan dan keseimbangan hubungan manusia dengan Allah SWT, diri sendiri, sesama manusia, mahluk lainnya maupun lingkungannya (hablun minallah wa hablun minannas</w:t>
      </w:r>
      <w:r w:rsidR="00723BE4">
        <w:t>)</w:t>
      </w:r>
      <w:r w:rsidR="00723BE4">
        <w:fldChar w:fldCharType="begin" w:fldLock="1"/>
      </w:r>
      <w:r w:rsidR="0028215E">
        <w:instrText>ADDIN CSL_CITATION {"citationItems":[{"id":"ITEM-1","itemData":{"DOI":"10.47625/fitua.v2i2.316","ISSN":"2721-186X","abstract":"Islamic Religious Education is also a conscious and planned effort in preparing students to recognize, understand, live, to believe, be pious, and have noble character. As for the basis of Islamic Religious Education is the Qur'an and Hadith. The purpose of Islamic Religious Education is to foster religious people, which means humans who are able to carry out the teachings of the Islamic religion properly and perfectly, so that they are reflected in attitudes and actions in all their lives. The characteristics of Islamic religious education are those that refer to definite rules, consider two sides of life, namely the world and the hereafter, have the mission of moral formation, are believed to be sacred tasks and serve as worship.","author":[{"dropping-particle":"","family":"Ishak","given":"Ishak","non-dropping-particle":"","parse-names":false,"suffix":""}],"container-title":"FiTUA: Jurnal Studi Islam","id":"ITEM-1","issue":"2","issued":{"date-parts":[["2021"]]},"page":"167-178","title":"Karakteristik Pendidikan Agama Islam","type":"article-journal","volume":"2"},"uris":["http://www.mendeley.com/documents/?uuid=557de2f0-da97-4e5d-89b0-893a3fbdc5bb"]}],"mendeley":{"formattedCitation":"(Ishak, 2021a)","plainTextFormattedCitation":"(Ishak, 2021a)","previouslyFormattedCitation":"(Ishak, 2021a)"},"properties":{"noteIndex":0},"schema":"https://github.com/citation-style-language/schema/raw/master/csl-citation.json"}</w:instrText>
      </w:r>
      <w:r w:rsidR="00723BE4">
        <w:fldChar w:fldCharType="separate"/>
      </w:r>
      <w:r w:rsidR="00723BE4" w:rsidRPr="00723BE4">
        <w:rPr>
          <w:noProof/>
        </w:rPr>
        <w:t>(Ishak, 2021a)</w:t>
      </w:r>
      <w:r w:rsidR="00723BE4">
        <w:fldChar w:fldCharType="end"/>
      </w:r>
      <w:r w:rsidR="00947FB0" w:rsidRPr="00DD5286">
        <w:t>.</w:t>
      </w:r>
    </w:p>
    <w:p w14:paraId="544A0558" w14:textId="67210372" w:rsidR="00F35D05" w:rsidRDefault="00947FB0" w:rsidP="0061587C">
      <w:pPr>
        <w:pStyle w:val="BodyText"/>
        <w:spacing w:line="360" w:lineRule="auto"/>
        <w:ind w:right="562" w:firstLine="719"/>
      </w:pPr>
      <w:r w:rsidRPr="006B1FA2">
        <w:t>Akhlak dalam peradaban Islam merupakan pagar yang membatasi sekaligus dasar yang di atasnya kejayaan Islam. Nilai-nilai akhlak dalam Islam masuk dalam setiap aturan kehidupan, baik secara individu maupun masyarakat, politik maupun ekonomi. Bahkan. Rasulullah diutus tak lain hanya untuk menyempurnakan akhlak</w:t>
      </w:r>
      <w:r>
        <w:fldChar w:fldCharType="begin" w:fldLock="1"/>
      </w:r>
      <w:r w:rsidR="00AD1969">
        <w:instrText>ADDIN CSL_CITATION {"citationItems":[{"id":"ITEM-1","itemData":{"DOI":"10.30868/ei.v7i01.212","ISSN":"2252-8970","abstract":"Perkembangan teknologi dapat dirasakan telah membawa perkembangan besar terhadap kehidupan di dunia. Selain berdampak positif juga membawa dampak negatif terhadap cara pandang dan tingkah laku manusia. Sementara akhlak dalam Islam merupakan bagian dari agama yang harus selalu dijaga, karena itu para ilmuwan dan tokok umat Islam selalu menyentuh ranah akhlak sebagai bagian yang harus disampaikan dan diajarkan pada manusia. Salah satu tokoh itu ialah Imam al-Ghazali. Salah satu karyanya yang fenomenal adalah sebuah kitab tasawuf yang berisi banyak nasehat-nasehat agama yaitu Ihya al-Din yang dikarang di Baghdad. Di dalam kita ini, dan karya-karyanya yang lain ia juga banyak menjelaskan mengenai akhlak. Sehingga, seperti apa akhlak menurutnya dan bagaimana metode menjadi akhlak yang baik. Inilah yang menjadi fokus masalah dalam penelitian ini. Konsep pemikiran Imam al-Ghazali itu dapat memberikan refleksi kepada setiap orang yang mengkajinya tentang bagaimana akhlak dan penerapannya yang baik harus dilakukan oleh setiap individu muslim. Pendekatan yang digunakan dalam penelitian ini adalah library research, atau penelitian kepustakaan pada beberapa kita al-Ghazali dengan jenis penelitian kepustakaan pada beberapa kitab al-Ghazali dengan jenis penelitian kualitatif. Sumber datanya adalah beberapa kitab karangan al-Ghazali. Data yang terkumpul akan dianalisa dengan menggunakan metode deskriptif analisis. Metode tersebut diguanakan untuk menjelaskan pengertian akhlak dan metodenya menurut Imam al-Ghazali. Hasil penelitian menunjukkan bahwa konsep pendidikan menurut Imam al-Ghazali dalam kitab Ihya Ulum al-Din meliputi: Pengertian akhlak menurutnya adalah sesuatu ungkapan tentang kondisi yang metap di dalam jiwa, dan dilakukan perbuatan tersebut dengan mudah, tanpa memerlukan pemikiran. Ia juga membagi akhlak menjadi dua, yaitu akhlak yang baik (al-Khuluq al-Hasan) dan akhlak yang buruk (al-Khuluk as-Sayy’i), landasannya adalah al-Qur’an dan al-Hadits, dan tujuannya ialah untuk mendekatkan diri kepada Allah Swt, selain itu juga untuk membersihkan diri agama mendapatkan kebahagiaan dan ketenangan di dunia dan di akhirat. Sementara metode pembentukannya adalah dengan Mujahadah dan Riyadhah (pelatihan). Memiliki tekad yang kuat untuk mau berubah, dan meninggalkan nafsu syahwat yang berlebihan dan al-Ghazabiyah yang ada di dalam jiwa. Muhasabah al-Nafs (introfeksi), Istiqomah (kontinu). Ajaran yang bersumber dari al-Qur’an dan Hadits, harus pula dengan pembiasaan,…","author":[{"dropping-particle":"","family":"Mz","given":"Syamsul Rizal","non-dropping-particle":"","parse-names":false,"suffix":""}],"container-title":"Edukasi Islami : Jurnal Pendidikan Islam","id":"ITEM-1","issue":"01","issued":{"date-parts":[["2023"]]},"page":"67","title":"Akhlak Islami Perspektif Ulama Salaf","type":"article-journal","volume":"7"},"uris":["http://www.mendeley.com/documents/?uuid=a9e39fbf-80f9-40f4-b1f5-387c17e79851"]}],"mendeley":{"formattedCitation":"(Mz, 2023)","plainTextFormattedCitation":"(Mz, 2023)","previouslyFormattedCitation":"(Mz, 2023)"},"properties":{"noteIndex":0},"schema":"https://github.com/citation-style-language/schema/raw/master/csl-citation.json"}</w:instrText>
      </w:r>
      <w:r>
        <w:fldChar w:fldCharType="separate"/>
      </w:r>
      <w:r w:rsidR="00C26ADC" w:rsidRPr="00C26ADC">
        <w:rPr>
          <w:noProof/>
        </w:rPr>
        <w:t>(Mz, 2023)</w:t>
      </w:r>
      <w:r>
        <w:fldChar w:fldCharType="end"/>
      </w:r>
      <w:r w:rsidRPr="006B1FA2">
        <w:t>.</w:t>
      </w:r>
      <w:r>
        <w:t xml:space="preserve"> </w:t>
      </w:r>
      <w:r w:rsidRPr="009E3E49">
        <w:t>Akhlak dalam perspektif Islam memiliki kedudukan yang sangat penting sebagai dasar bagi kehidupan manusia. Akhlak bukan hanya sekadar perilaku, tetapi mencakup dimensi kepribadian yang meliputi sikap, moralitas, dan spiritualitas yang sesuai dengan ajaran Islam. Oleh karena itu, pendidikan agama Islam memiliki tanggung jawab besar dalam membina akhlak peserta didik agar tercipta masyarakat yang bermoral dan beradab</w:t>
      </w:r>
      <w:r>
        <w:fldChar w:fldCharType="begin" w:fldLock="1"/>
      </w:r>
      <w:r w:rsidR="00C26ADC">
        <w:instrText>ADDIN CSL_CITATION {"citationItems":[{"id":"ITEM-1","itemData":{"author":[{"dropping-particle":"","family":"Suwahyu","given":"Irwansyah","non-dropping-particle":"","parse-names":false,"suffix":""}],"container-title":"JUPITER","id":"ITEM-1","issue":"02","issued":{"date-parts":[["2025"]]},"page":"84-92","title":"Integrasi Teori dan Praktik dalam Pendidikan Agama Islam : Membangun Akhlak dan Kecerdasan Spiritual","type":"article-journal","volume":"03"},"uris":["http://www.mendeley.com/documents/?uuid=59ca4c3c-8c78-401b-8f40-d0dc76a5e9d6"]}],"mendeley":{"formattedCitation":"(Suwahyu, 2025)","plainTextFormattedCitation":"(Suwahyu, 2025)","previouslyFormattedCitation":"(Suwahyu, 2025)"},"properties":{"noteIndex":0},"schema":"https://github.com/citation-style-language/schema/raw/master/csl-citation.json"}</w:instrText>
      </w:r>
      <w:r>
        <w:fldChar w:fldCharType="separate"/>
      </w:r>
      <w:r w:rsidRPr="00D87E50">
        <w:rPr>
          <w:noProof/>
        </w:rPr>
        <w:t>(Suwahyu, 2025)</w:t>
      </w:r>
      <w:r>
        <w:fldChar w:fldCharType="end"/>
      </w:r>
      <w:r w:rsidRPr="009E3E49">
        <w:t>.</w:t>
      </w:r>
      <w:r w:rsidR="0061587C">
        <w:rPr>
          <w:lang w:val="en-US"/>
        </w:rPr>
        <w:t xml:space="preserve"> P</w:t>
      </w:r>
      <w:r w:rsidR="00F35D05" w:rsidRPr="00F35D05">
        <w:t xml:space="preserve">embentukan manusia berakhlak mulia melalui </w:t>
      </w:r>
      <w:r w:rsidR="00F35D05" w:rsidRPr="00F35D05">
        <w:lastRenderedPageBreak/>
        <w:t>pendidikan. Baginya, seseorang yang mempunyai akhlak mulia mampu mencapai kebahagiaan dalam kehidupannya14. Ibnu Sina juga mendorong pentingnya berpikir kritis dalam pendidikan</w:t>
      </w:r>
      <w:r w:rsidR="00C26ADC">
        <w:fldChar w:fldCharType="begin" w:fldLock="1"/>
      </w:r>
      <w:r w:rsidR="00AD1969">
        <w:instrText>ADDIN CSL_CITATION {"citationItems":[{"id":"ITEM-1","itemData":{"author":[{"dropping-particle":"","family":"Ariani","given":"Windi","non-dropping-particle":"","parse-names":false,"suffix":""},{"dropping-particle":"","family":"Muchtar","given":"Nicky Estu Putu","non-dropping-particle":"","parse-names":false,"suffix":""}],"container-title":"At-Taqwa: Jurnal Ilmu Pendidikan Islam","id":"ITEM-1","issue":"1","issued":{"date-parts":[["2023"]]},"page":"25-36","title":"INTERPRETASI ILMU DAN IMAN PERSPEKTIF PENDIDIKAN ISLAM IBNU SINA","type":"article-journal","volume":"20"},"uris":["http://www.mendeley.com/documents/?uuid=d012501d-ef8f-4424-9e33-e90152a54e3a"]}],"mendeley":{"formattedCitation":"(Ariani &amp; Muchtar, 2023)","plainTextFormattedCitation":"(Ariani &amp; Muchtar, 2023)","previouslyFormattedCitation":"(Ariani &amp; Muchtar, 2023)"},"properties":{"noteIndex":0},"schema":"https://github.com/citation-style-language/schema/raw/master/csl-citation.json"}</w:instrText>
      </w:r>
      <w:r w:rsidR="00C26ADC">
        <w:fldChar w:fldCharType="separate"/>
      </w:r>
      <w:r w:rsidR="00C26ADC" w:rsidRPr="00C26ADC">
        <w:rPr>
          <w:noProof/>
        </w:rPr>
        <w:t>(Ariani &amp; Muchtar, 2023)</w:t>
      </w:r>
      <w:r w:rsidR="00C26ADC">
        <w:fldChar w:fldCharType="end"/>
      </w:r>
      <w:r w:rsidR="00F35D05" w:rsidRPr="00F35D05">
        <w:t>.</w:t>
      </w:r>
    </w:p>
    <w:p w14:paraId="509C5AEA" w14:textId="6A049150" w:rsidR="00EA73F2" w:rsidRDefault="00EA73F2" w:rsidP="00F35D05">
      <w:pPr>
        <w:pStyle w:val="BodyText"/>
        <w:spacing w:line="360" w:lineRule="auto"/>
        <w:ind w:right="562" w:firstLine="579"/>
      </w:pPr>
      <w:r w:rsidRPr="00EA73F2">
        <w:t>Pendidikan akhlak merupakan pusat perhatian utama dalam ajaran islam dan salah satu misi diutusnya Nabi Muhammad SAW kedunia.</w:t>
      </w:r>
      <w:r w:rsidRPr="00EA73F2">
        <w:rPr>
          <w:sz w:val="22"/>
          <w:szCs w:val="22"/>
        </w:rPr>
        <w:t xml:space="preserve"> </w:t>
      </w:r>
      <w:r w:rsidRPr="00EA73F2">
        <w:t>Ilmu ini mengajarkan tentang perilaku yang baik dan terpuji sesuai dengan ajaran Islam. Anak-anak diajarkan untuk menjadi individu yang bertanggung jawab, jujur, sabar, kasih sayang, dan menghormati sesama manusia. Pengajaran ilmu akhlak ini bertujuan untuk membentuk karakter yang mulia dan islami pada diri siswa</w:t>
      </w:r>
      <w:r>
        <w:fldChar w:fldCharType="begin" w:fldLock="1"/>
      </w:r>
      <w:r w:rsidR="006B4A7B">
        <w:instrText>ADDIN CSL_CITATION {"citationItems":[{"id":"ITEM-1","itemData":{"author":[{"dropping-particle":"Al","family":"Aluf","given":"Wilda","non-dropping-particle":"","parse-names":false,"suffix":""},{"dropping-particle":"","family":"Barizi","given":"Ahmad","non-dropping-particle":"","parse-names":false,"suffix":""},{"dropping-particle":"","family":"Kawakip","given":"Akhmad Nurul","non-dropping-particle":"","parse-names":false,"suffix":""},{"dropping-particle":"","family":"Wahyuni","given":"Hilda","non-dropping-particle":"","parse-names":false,"suffix":""},{"dropping-particle":"","family":"Bukhori","given":"Imam","non-dropping-particle":"","parse-names":false,"suffix":""}],"container-title":"Jurnal Ilmiah Profesi Pendidikan","id":"ITEM-1","issue":"3","issued":{"date-parts":[["2024"]]},"page":"1662-1667","title":"Integrasi Tiga Pilar Pendidikan Islam di Madrasah Ibtidaiyah","type":"article-journal","volume":"9"},"uris":["http://www.mendeley.com/documents/?uuid=5c198cd3-6d5c-4c66-aa57-51d813349bef"]}],"mendeley":{"formattedCitation":"(Aluf et al., 2024)","plainTextFormattedCitation":"(Aluf et al., 2024)","previouslyFormattedCitation":"(Aluf et al., 2024)"},"properties":{"noteIndex":0},"schema":"https://github.com/citation-style-language/schema/raw/master/csl-citation.json"}</w:instrText>
      </w:r>
      <w:r>
        <w:fldChar w:fldCharType="separate"/>
      </w:r>
      <w:r w:rsidRPr="00EA73F2">
        <w:rPr>
          <w:noProof/>
        </w:rPr>
        <w:t>(Aluf et al., 2024)</w:t>
      </w:r>
      <w:r>
        <w:fldChar w:fldCharType="end"/>
      </w:r>
      <w:r w:rsidRPr="00EA73F2">
        <w:t>.</w:t>
      </w:r>
    </w:p>
    <w:p w14:paraId="725500C0" w14:textId="2AA35592" w:rsidR="00947FB0" w:rsidRPr="00947FB0" w:rsidRDefault="00947FB0" w:rsidP="00947FB0">
      <w:pPr>
        <w:pStyle w:val="BodyText"/>
        <w:spacing w:line="360" w:lineRule="auto"/>
        <w:ind w:firstLine="579"/>
      </w:pPr>
      <w:r w:rsidRPr="00947FB0">
        <w:t>Pengertian kata Iman secara bahasa dan pengertian sebagaimana yang terdapat dalam Alquran dapat dilihat pada penjelasan berikut:Secara bahasa, Iman biasanya diartikan diartikan dengan ‚percaya‛ atau ‚mempercayai‛. Dilihat dari akar katanya (a-m-n), Iman berarti ‚merasa aman dalam diri seseorang‛ dan ‚tidak ada gangguan dalam diri seseorang‛. Kedua arti di atas sama dengan istilah muthma’in, yaitu seseorang yang merasa lega dan puas terhadap dirinya. Iman berarti ‚menyimpan sesuatu pada orang lain untuk diamankan‛( Q.S Al-Baqarah: 283</w:t>
      </w:r>
      <w:r>
        <w:t>)</w:t>
      </w:r>
      <w:r w:rsidRPr="00947FB0">
        <w:fldChar w:fldCharType="begin" w:fldLock="1"/>
      </w:r>
      <w:r w:rsidR="00D0513A">
        <w:instrText>ADDIN CSL_CITATION {"citationItems":[{"id":"ITEM-1","itemData":{"author":[{"dropping-particle":"","family":"Farah, N. Fitriya","given":"I","non-dropping-particle":"","parse-names":false,"suffix":""}],"container-title":"Rausyan fikr","id":"ITEM-1","issue":"02","issued":{"date-parts":[["2022"]]},"page":"209-241","title":"KONSEP IMAN, ISLAM DAN TAQWA","type":"article-journal","volume":"14"},"uris":["http://www.mendeley.com/documents/?uuid=40619ecd-8951-475c-b58f-d13fb2179f80"]}],"mendeley":{"formattedCitation":"(Farah, N. Fitriya, 2022)","plainTextFormattedCitation":"(Farah, N. Fitriya, 2022)","previouslyFormattedCitation":"(Farah, N. Fitriya, 2022)"},"properties":{"noteIndex":0},"schema":"https://github.com/citation-style-language/schema/raw/master/csl-citation.json"}</w:instrText>
      </w:r>
      <w:r w:rsidRPr="00947FB0">
        <w:fldChar w:fldCharType="separate"/>
      </w:r>
      <w:r w:rsidR="00801283" w:rsidRPr="00801283">
        <w:rPr>
          <w:noProof/>
        </w:rPr>
        <w:t>(Farah, N. Fitriya, 2022)</w:t>
      </w:r>
      <w:r w:rsidRPr="00947FB0">
        <w:fldChar w:fldCharType="end"/>
      </w:r>
      <w:r w:rsidRPr="00947FB0">
        <w:t xml:space="preserve">. </w:t>
      </w:r>
    </w:p>
    <w:p w14:paraId="2F3137CE" w14:textId="77777777" w:rsidR="00947FB0" w:rsidRDefault="00947FB0" w:rsidP="00947FB0">
      <w:pPr>
        <w:pStyle w:val="Heading1"/>
        <w:ind w:left="141"/>
        <w:jc w:val="both"/>
      </w:pPr>
    </w:p>
    <w:p w14:paraId="4887FEB8" w14:textId="420AB0E6" w:rsidR="00947FB0" w:rsidRDefault="00947FB0" w:rsidP="00947FB0">
      <w:pPr>
        <w:pStyle w:val="Heading1"/>
        <w:ind w:left="141"/>
        <w:jc w:val="both"/>
        <w:rPr>
          <w:spacing w:val="-2"/>
        </w:rPr>
      </w:pPr>
      <w:r>
        <w:t>METODOLOGI</w:t>
      </w:r>
      <w:r>
        <w:rPr>
          <w:spacing w:val="-3"/>
        </w:rPr>
        <w:t xml:space="preserve"> </w:t>
      </w:r>
      <w:r>
        <w:rPr>
          <w:spacing w:val="-2"/>
        </w:rPr>
        <w:t>PENELITIAN</w:t>
      </w:r>
    </w:p>
    <w:p w14:paraId="5A864968" w14:textId="77777777" w:rsidR="00C63E9E" w:rsidRDefault="00C63E9E" w:rsidP="00947FB0">
      <w:pPr>
        <w:pStyle w:val="Heading1"/>
        <w:ind w:left="141"/>
        <w:jc w:val="both"/>
        <w:rPr>
          <w:spacing w:val="-2"/>
        </w:rPr>
      </w:pPr>
    </w:p>
    <w:p w14:paraId="4948FE31" w14:textId="77777777" w:rsidR="00C63E9E" w:rsidRPr="00C63E9E" w:rsidRDefault="00C63E9E" w:rsidP="00C63E9E">
      <w:pPr>
        <w:pStyle w:val="Heading1"/>
        <w:spacing w:line="360" w:lineRule="auto"/>
        <w:ind w:left="141" w:firstLine="579"/>
        <w:jc w:val="both"/>
        <w:rPr>
          <w:b w:val="0"/>
          <w:bCs w:val="0"/>
          <w:spacing w:val="-2"/>
        </w:rPr>
      </w:pPr>
      <w:r w:rsidRPr="00C63E9E">
        <w:rPr>
          <w:b w:val="0"/>
          <w:bCs w:val="0"/>
          <w:spacing w:val="-2"/>
        </w:rPr>
        <w:t>Penelitian ini menggunakan pendekatan kualitatif dengan metode library research (penelitian kepustakaan). Metode ini dipilih karena penelitian berfokus pada pengkajian dan analisis berbagai sumber tertulis yang relevan dengan topik penelitian. Data penelitian diperoleh dari sumber-sumber pustaka yang meliputi artikel jurnal ilmiah, buku referensi, prosiding, serta dokumen akademik lain yang memiliki keterkaitan langsung dengan permasalahan yang dibahas. Sumber-sumber tersebut dipilih secara selektif dengan mempertimbangkan kredibilitas penulis, relevansi isi, serta tahun terbit, terutama publikasi dalam kurun waktu lima hingga sepuluh tahun terakhir agar data yang digunakan tetap aktual dan kontekstual.</w:t>
      </w:r>
    </w:p>
    <w:p w14:paraId="104C7A0A" w14:textId="77777777" w:rsidR="00C63E9E" w:rsidRPr="00C63E9E" w:rsidRDefault="00C63E9E" w:rsidP="00C63E9E">
      <w:pPr>
        <w:pStyle w:val="Heading1"/>
        <w:spacing w:line="360" w:lineRule="auto"/>
        <w:ind w:left="141" w:firstLine="579"/>
        <w:jc w:val="both"/>
        <w:rPr>
          <w:b w:val="0"/>
          <w:bCs w:val="0"/>
          <w:spacing w:val="-2"/>
        </w:rPr>
      </w:pPr>
      <w:r w:rsidRPr="00C63E9E">
        <w:rPr>
          <w:b w:val="0"/>
          <w:bCs w:val="0"/>
          <w:spacing w:val="-2"/>
        </w:rPr>
        <w:t>Proses pengumpulan data dilakukan melalui penelusuran literatur pada database ilmiah dan repositori akademik, seperti Google Scholar dan portal jurnal nasional maupun internasional. Teknik pengumpulan data yang digunakan adalah dokumentasi, yaitu dengan mengidentifikasi, membaca, mencatat, dan mengelompokkan informasi penting yang berkaitan dengan konsep, teori, serta temuan penelitian terdahulu. Data yang telah dikumpulkan kemudian diklasifikasikan sesuai dengan fokus kajian penelitian untuk memudahkan proses analisis.</w:t>
      </w:r>
    </w:p>
    <w:p w14:paraId="023A2EF1" w14:textId="61CF60B0" w:rsidR="00C63E9E" w:rsidRDefault="00B0459C" w:rsidP="00C63E9E">
      <w:pPr>
        <w:pStyle w:val="Heading1"/>
        <w:spacing w:line="360" w:lineRule="auto"/>
        <w:ind w:left="141" w:firstLine="579"/>
        <w:jc w:val="both"/>
        <w:rPr>
          <w:b w:val="0"/>
          <w:bCs w:val="0"/>
          <w:spacing w:val="-2"/>
        </w:rPr>
      </w:pPr>
      <w:r w:rsidRPr="00C63E9E">
        <w:rPr>
          <w:b w:val="0"/>
          <w:bCs w:val="0"/>
          <w:spacing w:val="-2"/>
        </w:rPr>
        <w:t>Proses pengumpulan data dilakukan melalui penelusuran literatur pada database ilmiah dan repositori akademik, seperti Google Scholar dan portal jurnal nasional maupun internasional.</w:t>
      </w:r>
      <w:r w:rsidR="00C63E9E" w:rsidRPr="00C63E9E">
        <w:rPr>
          <w:b w:val="0"/>
          <w:bCs w:val="0"/>
          <w:spacing w:val="-2"/>
        </w:rPr>
        <w:t xml:space="preserve"> Selanjutnya, penarikan kesimpulan dilakukan dengan cara mensintesis berbagai pandangan dan temuan dari sumber pustaka yang telah dianalisis sehingga diperoleh pemahaman yang komprehensif mengenai </w:t>
      </w:r>
      <w:r w:rsidR="00C63E9E" w:rsidRPr="00C63E9E">
        <w:rPr>
          <w:b w:val="0"/>
          <w:bCs w:val="0"/>
          <w:spacing w:val="-2"/>
        </w:rPr>
        <w:lastRenderedPageBreak/>
        <w:t>topik penelitian. Untuk menjaga keabsahan data, peneliti melakukan triangulasi sumber dengan membandingkan berbagai referensi yang memiliki kesesuaian tema dan substansi.</w:t>
      </w:r>
    </w:p>
    <w:p w14:paraId="1AD9B84B" w14:textId="77777777" w:rsidR="00C63E9E" w:rsidRPr="00C63E9E" w:rsidRDefault="00C63E9E" w:rsidP="00C63E9E">
      <w:pPr>
        <w:pStyle w:val="Heading1"/>
        <w:ind w:left="141" w:firstLine="579"/>
        <w:jc w:val="both"/>
        <w:rPr>
          <w:b w:val="0"/>
          <w:bCs w:val="0"/>
          <w:spacing w:val="-2"/>
        </w:rPr>
      </w:pPr>
    </w:p>
    <w:p w14:paraId="18042103" w14:textId="47FC0A6E" w:rsidR="00947FB0" w:rsidRDefault="00947FB0" w:rsidP="00C63E9E">
      <w:pPr>
        <w:pStyle w:val="Heading1"/>
        <w:jc w:val="both"/>
        <w:rPr>
          <w:spacing w:val="-2"/>
        </w:rPr>
      </w:pPr>
      <w:r>
        <w:t>HASIL</w:t>
      </w:r>
      <w:r>
        <w:rPr>
          <w:spacing w:val="-4"/>
        </w:rPr>
        <w:t xml:space="preserve"> </w:t>
      </w:r>
      <w:r>
        <w:t>PENELITIAN</w:t>
      </w:r>
      <w:r>
        <w:rPr>
          <w:spacing w:val="-4"/>
        </w:rPr>
        <w:t xml:space="preserve"> </w:t>
      </w:r>
      <w:r>
        <w:t>DAN</w:t>
      </w:r>
      <w:r>
        <w:rPr>
          <w:spacing w:val="-4"/>
        </w:rPr>
        <w:t xml:space="preserve"> </w:t>
      </w:r>
      <w:r>
        <w:rPr>
          <w:spacing w:val="-2"/>
        </w:rPr>
        <w:t>PEMBAHASAN</w:t>
      </w:r>
    </w:p>
    <w:p w14:paraId="17C8CE82" w14:textId="77777777" w:rsidR="00C63E9E" w:rsidRPr="00C63E9E" w:rsidRDefault="00C63E9E" w:rsidP="00C63E9E">
      <w:pPr>
        <w:pStyle w:val="Heading1"/>
        <w:jc w:val="both"/>
        <w:rPr>
          <w:spacing w:val="-2"/>
        </w:rPr>
      </w:pPr>
    </w:p>
    <w:p w14:paraId="71733279" w14:textId="2B28F328" w:rsidR="00947FB0" w:rsidRDefault="00947FB0" w:rsidP="00947FB0">
      <w:pPr>
        <w:pStyle w:val="BodyText"/>
        <w:spacing w:line="360" w:lineRule="auto"/>
        <w:ind w:firstLine="579"/>
      </w:pPr>
      <w:r w:rsidRPr="002A698E">
        <w:t>Pendidikan Agama Islam merupakan usaha sadar dan terencana untuk menyiapkan peserta didik agar mengenal, memahami, menghayati, dan mengamalkan ajaran Islam. Di Sekolah Dasar, PAI berfungsi sebagai dasar penanaman nilai-nilai keimanan dan akhlak mulia yang menjadi landasan perilaku siswa. Pendidikan Agama Islam (PAI) di Sekolah Dasar merupakan upaya sistematis dan terencana untuk menanamkan nilai-nilai ajaran Islam</w:t>
      </w:r>
      <w:r>
        <w:t xml:space="preserve"> </w:t>
      </w:r>
      <w:r w:rsidRPr="002A698E">
        <w:t>kepada peserta didik sejak usia dini. PAI tidak hanya berorientasi pada penguasaan pengetahuan keagamaan, tetapi juga diarahkan pada pembentukan sikap dan perilaku religius yang tercermin dalam kehidupan sehari-hari siswa</w:t>
      </w:r>
      <w:r>
        <w:fldChar w:fldCharType="begin" w:fldLock="1"/>
      </w:r>
      <w:r>
        <w:instrText>ADDIN CSL_CITATION {"citationItems":[{"id":"ITEM-1","itemData":{"DOI":"10.35568/naturalistic.v10i1.7208","ISSN":"2528-2921","abstract":"Pendidikan Agama Islam (PAI) merupakan fondasi penting dalam pembentukan moral siswa sekolah dasar, terutama pada usia 6–12 tahun yang menjadi fase krusial perkembangan karakter. Penelitian ini bertujuan mendeskripsikan implementasi PAI melalui modul ajar PAI-Budi Pekerti di SDN 1 Mangkubumi Kota Tasikmalaya. Penelitian menggunakan pendekatan kualitatif deskriptif dengan teknik observasi, wawancara, dan dokumentasi, serta dianalisis melalui model Miles &amp; Huberman. Hasil penelitian menunjukkan bahwa PAI tidak hanya diajarkan secara kognitif, tetapi diintegrasikan dengan pembiasaan religius seperti tadarus pagi, salat dhuha, salat zuhur berjamaah, dan peringatan hari besar Islam. Modul ajar yang diterapkan memadukan aspek kognitif (pemahaman dalil Al-Qur’an dan hadis), afektif (refleksi melalui Jurnal Akhlak Harian), dan psikomotor (role play perilaku akhlak). Penerapan ini berdampak pada peningkatan disiplin, religiusitas, sopan santun, serta kepedulian sosial siswa. Guru PAI berperan sebagai teladan utama, sementara dukungan orang tua berkontribusi dalam menjaga konsistensi pembiasaan di rumah. Kendati demikian, terdapat tantangan berupa keterbatasan waktu pelajaran, pengaruh negatif media digital, dan kurangnya keterlibatan sebagian orang tua. Penelitian ini menegaskan bahwa PAI akan efektif sebagai instrumen pendidikan karakter apabila dikaitkan langsung dengan praktik kehidupan nyata, didukung keteladanan guru, sinergi keluarga, serta inovasi pembelajaran berbasis teknologi. Implikasi dari penelitian ini menunjukkan bahwa penguatan Pendidikan Agama Islam di sekolah dasar perlu diarahkan pada kolaborasi berkelanjutan antara sekolah, keluarga, dan lingkungan digital, agar nilai-nilai karakter yang diajarkan tidak berhenti di ruang kelas, tetapi terinternalisasi dalam kehidupan sehari-hari siswa. Selain itu, hasil penelitian ini dapat menjadi dasar bagi pengembangan modul ajar PAI yang adaptif terhadap era teknologi dan budaya literasi digital.","author":[{"dropping-particle":"","family":"Muttaqin","given":"Zainal","non-dropping-particle":"","parse-names":false,"suffix":""}],"container-title":"Naturalistic: Jurnal Kajian dan Penelitian Pendidikan dan Pembelajaran","id":"ITEM-1","issue":"1","issued":{"date-parts":[["2025"]]},"page":"115-124","title":"Pendidikan Agama Islam Sebagai Fondasi Moral Siswa Sekolah Dasar","type":"article-journal","volume":"10"},"uris":["http://www.mendeley.com/documents/?uuid=966449c5-4ef2-4d40-894d-524b3c461691"]}],"mendeley":{"formattedCitation":"(Muttaqin, 2025)","plainTextFormattedCitation":"(Muttaqin, 2025)","previouslyFormattedCitation":"(Muttaqin, 2025)"},"properties":{"noteIndex":0},"schema":"https://github.com/citation-style-language/schema/raw/master/csl-citation.json"}</w:instrText>
      </w:r>
      <w:r>
        <w:fldChar w:fldCharType="separate"/>
      </w:r>
      <w:r w:rsidRPr="002A698E">
        <w:rPr>
          <w:noProof/>
        </w:rPr>
        <w:t>(Muttaqin, 2025)</w:t>
      </w:r>
      <w:r>
        <w:fldChar w:fldCharType="end"/>
      </w:r>
      <w:r>
        <w:t xml:space="preserve">. </w:t>
      </w:r>
    </w:p>
    <w:p w14:paraId="03ECB2AB" w14:textId="5D050D29" w:rsidR="00303DE0" w:rsidRDefault="00303DE0" w:rsidP="00947FB0">
      <w:pPr>
        <w:pStyle w:val="BodyText"/>
        <w:spacing w:line="360" w:lineRule="auto"/>
        <w:ind w:firstLine="579"/>
      </w:pPr>
      <w:r w:rsidRPr="00303DE0">
        <w:t>Pendidikan Islam secara konsisten digambarkan sebagai komponen penting dalam pembentukan akhlak yang kokoh. Identifikasi temuan dari berbagai dokumen memperlihatkan bahwa pendidikan Islam memberi arah nilai dan moral yang bersumber dari ajaran agama dan mudah dipraktikkan dalam kehidupan sosial. Literatur menunjukkan bahwa siswa yang mengikuti pembinaan keagamaan cenderung memiliki kepribadian yang lebih dewasa secara moral</w:t>
      </w:r>
      <w:r>
        <w:fldChar w:fldCharType="begin" w:fldLock="1"/>
      </w:r>
      <w:r w:rsidR="00AD1969">
        <w:instrText>ADDIN CSL_CITATION {"citationItems":[{"id":"ITEM-1","itemData":{"author":[{"dropping-particle":"","family":"Mangkurat","given":"Universitas Lambung","non-dropping-particle":"","parse-names":false,"suffix":""},{"dropping-particle":"","family":"Mangkurat","given":"Universitas Lambung","non-dropping-particle":"","parse-names":false,"suffix":""},{"dropping-particle":"","family":"Mangkurat","given":"Universitas Lambung","non-dropping-particle":"","parse-names":false,"suffix":""}],"container-title":"Religion : Jurnal Agama, Sosial, dan budaya","id":"ITEM-1","issue":"2","issued":{"date-parts":[["2024"]]},"page":"346-363","title":"Pentingnya Pembentukan Akhlak pada Anak melalui Pendidikan Agama Islam di Masa Modern","type":"article-journal","volume":"3"},"uris":["http://www.mendeley.com/documents/?uuid=ebf95c5c-4c7c-4f53-8dd8-459ca12b1e0f"]}],"mendeley":{"formattedCitation":"(Mangkurat et al., 2024)","plainTextFormattedCitation":"(Mangkurat et al., 2024)","previouslyFormattedCitation":"(Mangkurat et al., 2024)"},"properties":{"noteIndex":0},"schema":"https://github.com/citation-style-language/schema/raw/master/csl-citation.json"}</w:instrText>
      </w:r>
      <w:r>
        <w:fldChar w:fldCharType="separate"/>
      </w:r>
      <w:r w:rsidR="00C26ADC" w:rsidRPr="00C26ADC">
        <w:rPr>
          <w:noProof/>
        </w:rPr>
        <w:t>(Mangkurat et al., 2024)</w:t>
      </w:r>
      <w:r>
        <w:fldChar w:fldCharType="end"/>
      </w:r>
      <w:r w:rsidRPr="00303DE0">
        <w:t>.</w:t>
      </w:r>
    </w:p>
    <w:p w14:paraId="15273F5A" w14:textId="3DF497D9" w:rsidR="00D0513A" w:rsidRDefault="00C740B4" w:rsidP="00C740B4">
      <w:pPr>
        <w:pStyle w:val="BodyText"/>
        <w:spacing w:line="360" w:lineRule="auto"/>
        <w:ind w:firstLine="579"/>
      </w:pPr>
      <w:r>
        <w:rPr>
          <w:lang w:val="en-US"/>
        </w:rPr>
        <w:t>P</w:t>
      </w:r>
      <w:r w:rsidR="00B57D45" w:rsidRPr="00D0513A">
        <w:t>endidikan diarahkan untuk membentuk keseimbangan antara perkembangan intelektual, spiritual, dan akhlak, sehingga sejalan dengan prinsip integrasi agama dan sains yang menempatkan ilmu dalam kerangka nilai dan etika. Adab menjadi fondasi utama pembangunan peradaban, karena tanpa adab ilmu berpotensi disalahgunakan dan melahirkan kerusakan moral, sosial, maupun ekologis, sebagaimana tampak dalam sejarah modern</w:t>
      </w:r>
      <w:r w:rsidR="00B57D45">
        <w:fldChar w:fldCharType="begin" w:fldLock="1"/>
      </w:r>
      <w:r w:rsidR="00B57D45">
        <w:instrText>ADDIN CSL_CITATION {"citationItems":[{"id":"ITEM-1","itemData":{"author":[{"dropping-particle":"","family":"Jamil","given":"Sukron","non-dropping-particle":"","parse-names":false,"suffix":""},{"dropping-particle":"","family":"Dewi","given":"Eva","non-dropping-particle":"","parse-names":false,"suffix":""}],"container-title":"Jurnal Pemikiran Islam","id":"ITEM-1","issue":"2","issued":{"date-parts":[["2025"]]},"page":"1-17","title":"Rekonstruksi Integrasi Agama dan Sains dalam Perspektif Syed Muhammad Naquib al- Attas serta Relevansinya bagi Pengembangan Pendidikan Agama Islam di Era Modern","type":"article-journal","volume":"11"},"uris":["http://www.mendeley.com/documents/?uuid=ae2b1b69-7648-4432-82ef-fefcad13f040"]}],"mendeley":{"formattedCitation":"(Jamil &amp; Dewi, 2025)","plainTextFormattedCitation":"(Jamil &amp; Dewi, 2025)","previouslyFormattedCitation":"(Jamil &amp; Dewi, 2025)"},"properties":{"noteIndex":0},"schema":"https://github.com/citation-style-language/schema/raw/master/csl-citation.json"}</w:instrText>
      </w:r>
      <w:r w:rsidR="00B57D45">
        <w:fldChar w:fldCharType="separate"/>
      </w:r>
      <w:r w:rsidR="00B57D45" w:rsidRPr="00D0513A">
        <w:rPr>
          <w:noProof/>
        </w:rPr>
        <w:t>(Jamil &amp; Dewi, 2025)</w:t>
      </w:r>
      <w:r w:rsidR="00B57D45">
        <w:fldChar w:fldCharType="end"/>
      </w:r>
      <w:r w:rsidR="00B57D45" w:rsidRPr="00D0513A">
        <w:t>.</w:t>
      </w:r>
      <w:r>
        <w:rPr>
          <w:lang w:val="en-US"/>
        </w:rPr>
        <w:t xml:space="preserve"> </w:t>
      </w:r>
      <w:r w:rsidR="00947FB0" w:rsidRPr="0008197E">
        <w:t>Pendidikan akidah akhlak menjadi elemen kunci dalam pendidikan Islam, karena menyentuh dua aspek penting, yaitu aspek keimanan (akidah) dan perilaku (akhlak). Akidah berfungsi sebagai landasan keyakinan yang kokoh terhadap Tuhan, sementara akhlak merupakan cerminan dari keyakinan tersebut dalam tindakan sehari-hari</w:t>
      </w:r>
      <w:r w:rsidR="00947FB0">
        <w:fldChar w:fldCharType="begin" w:fldLock="1"/>
      </w:r>
      <w:r w:rsidR="00947FB0">
        <w:instrText>ADDIN CSL_CITATION {"citationItems":[{"id":"ITEM-1","itemData":{"ISSN":"2828-5271","abstract":"Moral belief education has a strategic role in shaping the character of the younger generation within the framework of Islamic education. Aqidah, as the foundation of faith, and morals, as the implementation of Islamic morals and ethics, are the main pillars in the formation of individuals with good moral character. This research aims to examine the concept of moral education and its implementation in the formation of the character of the younger generation, especially in the context of Islamic education. Through a qualitative approach using literature study methods, this research analyzes the role of moral education in forming a personality that is responsible, disciplined and committed to Islamic values. The research results show that moral education not only plays a role in shaping individual character, but also has a significant impact on the social environment, where the younger generation contributes to creating a moral and religious society. Implementing good moral education in schools, families and communities is the key to overcoming the challenges of modernity and moral decadence faced by today's young generation. Thus, the concept of moral education needs to be strengthened to give birth to the next generation who are strong, have integrity and play an active role in the development of Islamic civilization.","author":[{"dropping-particle":"","family":"Sumanto","given":"Edi","non-dropping-particle":"","parse-names":false,"suffix":""},{"dropping-particle":"","family":"Noviani","given":"Dwi","non-dropping-particle":"","parse-names":false,"suffix":""},{"dropping-particle":"","family":"Deby Ramona","given":"Putri","non-dropping-particle":"","parse-names":false,"suffix":""}],"container-title":"Jurnal Cendekia Ilmiah","id":"ITEM-1","issue":"6","issued":{"date-parts":[["2024"]]},"page":"7834-7842","title":"Konsep Pendidikan Akidah Akhlak Dalam Pembentukan Karakter Pendidikan Islam Dan Implikasinya Terhadap Generasi Muda","type":"article-journal","volume":"3"},"uris":["http://www.mendeley.com/documents/?uuid=a70057a4-c0fd-4c28-9100-302e1f875331"]}],"mendeley":{"formattedCitation":"(Sumanto et al., 2024)","plainTextFormattedCitation":"(Sumanto et al., 2024)","previouslyFormattedCitation":"(Sumanto et al., 2024)"},"properties":{"noteIndex":0},"schema":"https://github.com/citation-style-language/schema/raw/master/csl-citation.json"}</w:instrText>
      </w:r>
      <w:r w:rsidR="00947FB0">
        <w:fldChar w:fldCharType="separate"/>
      </w:r>
      <w:r w:rsidR="00947FB0" w:rsidRPr="00F5716C">
        <w:rPr>
          <w:noProof/>
        </w:rPr>
        <w:t>(Sumanto et al., 2024)</w:t>
      </w:r>
      <w:r w:rsidR="00947FB0">
        <w:fldChar w:fldCharType="end"/>
      </w:r>
      <w:r w:rsidR="00947FB0" w:rsidRPr="0008197E">
        <w:t>.</w:t>
      </w:r>
    </w:p>
    <w:p w14:paraId="6882E63C" w14:textId="19E4356B" w:rsidR="00015224" w:rsidRDefault="00015224" w:rsidP="00D0513A">
      <w:pPr>
        <w:pStyle w:val="BodyText"/>
        <w:spacing w:line="360" w:lineRule="auto"/>
        <w:ind w:firstLine="579"/>
      </w:pPr>
      <w:r w:rsidRPr="00015224">
        <w:t>Untuk membangun dan memperkuat keimanan dalam diri siswa, bisa dilakukan melalui pengajaran agama, pembinaan akhlak mulia, pemberian teladan yang baik, serta integrasi nilai-nilai etika dan moral dalam setiap kegiatan pembelajaran</w:t>
      </w:r>
      <w:r w:rsidR="00E5614F">
        <w:fldChar w:fldCharType="begin" w:fldLock="1"/>
      </w:r>
      <w:r w:rsidR="00723BE4">
        <w:instrText>ADDIN CSL_CITATION {"citationItems":[{"id":"ITEM-1","itemData":{"abstract":"ABSTRACT Hadith is a relic and once the guidelines and instructions of life for the people of Islam, so that in practice it and gain understanding of the whole, the people of Islam requires a method of understanding the hadith that in accordance with the intent and purpose. One of the methods of understanding the hadiths against the traditions of the Prophet, namely the method of understanding the hadith of Ibn Rajab Al Hanbali in the book Jami 'al-' Ulum wa al-Hikam fi Syarh Khamsin Hadithan min Jawami‟al- Kalim.The method of research this is a library research (Research Library) to collectthe data-data associated with sources of primary and secondary as well as perform the analysis of the data that has been there. The method of understanding the hadith that offered by Ibn Rajab al-Hanbali are contained in the book of the book Jami „al-Ulum wa al hikam fi Syarh Khamsin Haditsan min Jawami‟ al-kalim, namely the method tahliliy ( analysis ) to give an explanation to the hadith of the, includes : Mentioning the route of transmission of hadith, lines other than transmission Hadith, Asbab al Wurud al-Hadis, Urgency Hadith, Ayat Al-Quran as ta‟kidnya, mengurai Hadith global significance, explaining opinions Salaf Shaleh in the syarah Hadith, explaining other syarah and impinging on the fiqh of the hadith.","author":[{"dropping-particle":"","family":"Nyak Marlina","given":"CUT","non-dropping-particle":"","parse-names":false,"suffix":""},{"dropping-particle":"","family":"Mahmud","given":"Salami","non-dropping-particle":"","parse-names":false,"suffix":""},{"dropping-particle":"","family":"Rahmi","given":"Sri","non-dropping-particle":"","parse-names":false,"suffix":""}],"container-title":"Jurnal Pengetahuan Islam","id":"ITEM-1","issue":"1","issued":{"date-parts":[["2025"]]},"page":"131-144","title":"SINERGI ILMU DAN IMAN: PERAN INTEGRASI AGAMA DALAM PENDIDIKAN MODERN","type":"article-journal","volume":"5"},"uris":["http://www.mendeley.com/documents/?uuid=83f00f0b-709d-4238-9440-45497a09d6c7"]}],"mendeley":{"formattedCitation":"(Nyak Marlina et al., 2025)","plainTextFormattedCitation":"(Nyak Marlina et al., 2025)","previouslyFormattedCitation":"(Nyak Marlina et al., 2025)"},"properties":{"noteIndex":0},"schema":"https://github.com/citation-style-language/schema/raw/master/csl-citation.json"}</w:instrText>
      </w:r>
      <w:r w:rsidR="00E5614F">
        <w:fldChar w:fldCharType="separate"/>
      </w:r>
      <w:r w:rsidR="00E5614F" w:rsidRPr="00E5614F">
        <w:rPr>
          <w:noProof/>
        </w:rPr>
        <w:t>(Nyak Marlina et al., 2025)</w:t>
      </w:r>
      <w:r w:rsidR="00E5614F">
        <w:fldChar w:fldCharType="end"/>
      </w:r>
      <w:r w:rsidRPr="00015224">
        <w:t>.</w:t>
      </w:r>
      <w:r w:rsidR="002139F8" w:rsidRPr="002139F8">
        <w:rPr>
          <w:sz w:val="22"/>
          <w:szCs w:val="22"/>
        </w:rPr>
        <w:t xml:space="preserve"> </w:t>
      </w:r>
      <w:r w:rsidR="002139F8" w:rsidRPr="002139F8">
        <w:t>Pendidikan dasar  Islam</w:t>
      </w:r>
      <w:r w:rsidR="002139F8">
        <w:t xml:space="preserve"> menanamkan</w:t>
      </w:r>
      <w:r w:rsidR="002139F8" w:rsidRPr="002139F8">
        <w:t xml:space="preserve"> prinsip-prinsip keadilan, tanggung jawab sosial, dan kasih sayang yang menjadi fondasi utama dalam membangun interaksi sosial yang sehat dan produktif</w:t>
      </w:r>
      <w:r w:rsidR="002139F8">
        <w:fldChar w:fldCharType="begin" w:fldLock="1"/>
      </w:r>
      <w:r w:rsidR="00EA73F2">
        <w:instrText>ADDIN CSL_CITATION {"citationItems":[{"id":"ITEM-1","itemData":{"author":[{"dropping-particle":"","family":"Zahro","given":"Nur Fatimatuz","non-dropping-particle":"","parse-names":false,"suffix":""}],"container-title":"MODELING: Jurnal Program Studi PGMI","id":"ITEM-1","issue":"4","issued":{"date-parts":[["2024"]]},"page":"1-12","title":"PENDIDIKAN DASAR ISLAM SEBAGAI FONDASI PEMBANGUNAN MORAL DAN SOSIAL DI ERA GLOBALISASI","type":"article-journal","volume":"11"},"uris":["http://www.mendeley.com/documents/?uuid=be8a8aa7-dd3d-4621-88f4-c1d22bceac36"]}],"mendeley":{"formattedCitation":"(Zahro, 2024)","plainTextFormattedCitation":"(Zahro, 2024)","previouslyFormattedCitation":"(Zahro, 2024)"},"properties":{"noteIndex":0},"schema":"https://github.com/citation-style-language/schema/raw/master/csl-citation.json"}</w:instrText>
      </w:r>
      <w:r w:rsidR="002139F8">
        <w:fldChar w:fldCharType="separate"/>
      </w:r>
      <w:r w:rsidR="002139F8" w:rsidRPr="002139F8">
        <w:rPr>
          <w:noProof/>
        </w:rPr>
        <w:t>(Zahro, 2024)</w:t>
      </w:r>
      <w:r w:rsidR="002139F8">
        <w:fldChar w:fldCharType="end"/>
      </w:r>
      <w:r w:rsidR="002139F8" w:rsidRPr="002139F8">
        <w:t>.</w:t>
      </w:r>
    </w:p>
    <w:p w14:paraId="0168D70B" w14:textId="55A5EF2F" w:rsidR="00947FB0" w:rsidRDefault="00947FB0" w:rsidP="0020691C">
      <w:pPr>
        <w:pStyle w:val="BodyText"/>
        <w:spacing w:line="360" w:lineRule="auto"/>
        <w:ind w:firstLine="579"/>
      </w:pPr>
      <w:r w:rsidRPr="00396231">
        <w:t xml:space="preserve">Dalam ajaran Islam, akhlak diklasifikasikan menjadi dua kategori utama. Pertama adalah akhlakul mahmudah atau akhlak terpuji, yaitu segala sifat dan perilaku yang selaras dengan akal sehat dan syariat, seperti kejujuran (shiddiq), dapat dipercaya (amanah), keadilan ('adl), kesabaran (shabr), </w:t>
      </w:r>
      <w:r w:rsidRPr="00396231">
        <w:lastRenderedPageBreak/>
        <w:t>dan kerendahan hati (tawadhu). Kedua adalah akhlakul mazmumah atau akhlak tercela, yaitu sifat-sifat yang harus dihindari karena mendatangkan keburukan, seperti kesombongan (kibr), iri dan dengki (hasad), serta kebohongan (kadzib). Akhlak dalam Islam bukanlah sekadar etiket sosial, melainkan manifestasi eksternal dari keimanan (aqidah) seseorang. Perbuatan luhur yang lahir dari akhlak mulia idealnya didorong oleh niat yang tulus semata-mata karena Allah SWT</w:t>
      </w:r>
      <w:r>
        <w:fldChar w:fldCharType="begin" w:fldLock="1"/>
      </w:r>
      <w:r>
        <w:instrText>ADDIN CSL_CITATION {"citationItems":[{"id":"ITEM-1","itemData":{"DOI":"10.64834/ysbp3741","abstract":"Artikel ini mengkaji peran sentral Pendidikan Agama Islam (PAI) dalam meningkatkan kualitas moral dan spiritual siswa di tengah tantangan era digital. Krisis moral yang termanifestasi dalam berbagai perilaku negatif di kalangan remaja menuntut respons pendidikan yang efektif. PAI, dengan landasan filosofis dan yuridis yang kuat, diposisikan sebagai instrumen fundamental untuk pembentukan karakter. Penelitian ini menggunakan metode studi literatur dengan pendekatan kualitatif, menganalisis secara sistematis berbagai sumber data berupa jurnal ilmiah, buku, dan dokumen kebijakan. Hasil analisis menunjukkan bahwa PAI berkontribusi secara holistik melalui materi ajar yang terintegrasi (Aqidah, Ibadah, Akhlak, Sirah) dan metode pedagogis yang transformatif (keteladanan, pembiasaan). Namun, efektivitasnya sering terhambat oleh problematika implementasi, seperti keterbatasan kompetensi guru dan minimnya sinergi antara sekolah, keluarga, dan masyarakat. Sebagai respons, inovasi pembelajaran PAI berbasis teknologi dan pendekatan interaktif terbukti mampu meningkatkan relevansi dan daya tarik PAI bagi generasi Z. Disimpulkan bahwa optimalisasi peran PAI memerlukan pergeseran dari pengajaran formalistik menuju pendidikan karakter yang terintegrasi, inovatif, dan kolaboratif. Artikel ini merekomendasikan penguatan profesionalisme guru, pengembangan kurikulum yang adaptif, dan pembangunan ekosistem pendidikan yang sinergis untuk memaksimalkan dampak PAI dalam membina generasi berakhlak mulia dan spiritualitas yang kokoh.  ","author":[{"dropping-particle":"","family":"Rozak","given":"Abdul","non-dropping-particle":"","parse-names":false,"suffix":""}],"container-title":"Aisyah Journal of Intellectual Research in Islamic Studies","id":"ITEM-1","issue":"1","issued":{"date-parts":[["2025"]]},"page":"1-14","title":"Peran Pendidikan Agama Islam Dalam Meningkatkan Kualitas Moral Dan Spiritual Siswa","type":"article-journal","volume":"3"},"uris":["http://www.mendeley.com/documents/?uuid=5382f086-d0fb-4f4c-87a9-fffb182e9556"]}],"mendeley":{"formattedCitation":"(Rozak, 2025)","plainTextFormattedCitation":"(Rozak, 2025)","previouslyFormattedCitation":"(Rozak, 2025)"},"properties":{"noteIndex":0},"schema":"https://github.com/citation-style-language/schema/raw/master/csl-citation.json"}</w:instrText>
      </w:r>
      <w:r>
        <w:fldChar w:fldCharType="separate"/>
      </w:r>
      <w:r w:rsidRPr="00396231">
        <w:rPr>
          <w:noProof/>
        </w:rPr>
        <w:t>(Rozak, 2025)</w:t>
      </w:r>
      <w:r>
        <w:fldChar w:fldCharType="end"/>
      </w:r>
      <w:r w:rsidRPr="00396231">
        <w:t>.</w:t>
      </w:r>
      <w:r>
        <w:t xml:space="preserve"> </w:t>
      </w:r>
    </w:p>
    <w:p w14:paraId="761D9709" w14:textId="527CEF4F" w:rsidR="00316860" w:rsidRDefault="0020691C" w:rsidP="00C740B4">
      <w:pPr>
        <w:pStyle w:val="BodyText"/>
        <w:spacing w:line="360" w:lineRule="auto"/>
        <w:ind w:firstLine="579"/>
      </w:pPr>
      <w:r w:rsidRPr="0020691C">
        <w:t>Akhlak dalam Islam mencakup perilaku baik yang merujuk pada hubungan seseorang dengan Tuhan, sesama manusia, dan alam sekitarnya. Pendidikan akhlak dalam Islam bertujuan untuk membentuk pribadi yang tidak hanya baik dalam pengetahuan tetapi juga dalam perilaku. Konstruk akhlak yang diajarkan dalam Pendidikan Agama Islam meliputi berbagai nilai, seperti kejujuran, kesederhanaan, kesabaran, empati, dan kepedulian terhadap sesama. Pendekatan pendidikan akhlak yang efektif tidak hanya dilakukan melalui teori, tetapi juga dengan memberikan contoh nyata kepada siswa di dalam lingkungan belajar</w:t>
      </w:r>
      <w:r>
        <w:fldChar w:fldCharType="begin" w:fldLock="1"/>
      </w:r>
      <w:r w:rsidR="00316860">
        <w:instrText>ADDIN CSL_CITATION {"citationItems":[{"id":"ITEM-1","itemData":{"DOI":"10.62567/ijis.v1i2.988","abstract":"Islamic Religious Education (PAI) plays a critical role in shaping both the intellectual and moral character of students. It emphasizes the importance of akidah (faith) and akhlak (ethics) as the core elements of Islamic teachings. Akidah involves a profound belief in the One and Only God, Allah SWT, while akhlak reflects a person’s behavior towards God and fellow human beings. Education focused on these aspects helps create well-rounded students who possess not only intellectual capabilities but also strong moral values, empathy, and the ability to contribute positively to society. However, the rise of globalization and technological advancements, particularly through social media, presents challenges in preserving Islamic values in education. These external influences can expose students to ideologies and behaviors that conflict with Islamic principles. Historical Islamic figures, including the Prophets, have exemplified the correct practice of akidah and akhlak, setting an example for current generations. The Quran and Hadith emphasize the importance of adhering to moral values and avoiding negative behaviors. As such, integrating akidah and akhlak in the PAI curriculum is vital for developing students' character and integrity. This study aims to explore how moral education can shape the character of students by focusing on akidah and akhlak, and how this integration can create a generation that is responsible, principled, and capable of thriving in a complex and diverse world. By enhancing akidah and akhlak education, this study seeks to contribute to the improvement of educational policies and the development of morally grounded individuals in Indonesian society.    ","author":[{"dropping-particle":"","family":"Jusmaliah","given":"Jusmaliah","non-dropping-particle":"","parse-names":false,"suffix":""},{"dropping-particle":"","family":"Risnawati Hannang","given":"","non-dropping-particle":"","parse-names":false,"suffix":""},{"dropping-particle":"","family":"Nurul Ilma","given":"","non-dropping-particle":"","parse-names":false,"suffix":""}],"container-title":"Indonesian Journal of Islamic Studies (IJIS)","id":"ITEM-1","issue":"2","issued":{"date-parts":[["2025"]]},"page":"168-174","title":"Akidah Akhlak Dalam Pendidikan Agama Islam: Kajian Terhadap Peran Moral Dalam Pembentukan Karakter Pelajar","type":"article-journal","volume":"1"},"uris":["http://www.mendeley.com/documents/?uuid=329378f6-fe1a-4f25-8aaa-8c88af0ff706"]}],"mendeley":{"formattedCitation":"(Jusmaliah et al., 2025)","plainTextFormattedCitation":"(Jusmaliah et al., 2025)","previouslyFormattedCitation":"(Jusmaliah et al., 2025)"},"properties":{"noteIndex":0},"schema":"https://github.com/citation-style-language/schema/raw/master/csl-citation.json"}</w:instrText>
      </w:r>
      <w:r>
        <w:fldChar w:fldCharType="separate"/>
      </w:r>
      <w:r w:rsidRPr="0020691C">
        <w:rPr>
          <w:noProof/>
        </w:rPr>
        <w:t>(Jusmaliah et al., 2025)</w:t>
      </w:r>
      <w:r>
        <w:fldChar w:fldCharType="end"/>
      </w:r>
      <w:r w:rsidRPr="0020691C">
        <w:t>.</w:t>
      </w:r>
      <w:r w:rsidR="00C740B4">
        <w:rPr>
          <w:lang w:val="en-US"/>
        </w:rPr>
        <w:t xml:space="preserve"> </w:t>
      </w:r>
      <w:r w:rsidR="00316860" w:rsidRPr="00316860">
        <w:t>Keberadaan pengajar Pendidikan Agama Islam sangatlah signifikan dalam proses pembelajaran siswa mengenai fondasi iman. Mereka membantu anak didik untuk memahami ajaran etika dan moral yang terdapat dalam Islam melalui pembacaan Al-Qur'an, hadis, serta teks relevan lainnya. Dengan bimbingan dari pendidik ini, siswa diajari untuk memahami dan mengaplikasikan nilai nilai seperti kebaikan, ketekunan, kejujuran, dan saling membantu</w:t>
      </w:r>
      <w:r w:rsidR="00316860">
        <w:fldChar w:fldCharType="begin" w:fldLock="1"/>
      </w:r>
      <w:r w:rsidR="006C126A">
        <w:instrText>ADDIN CSL_CITATION {"citationItems":[{"id":"ITEM-1","itemData":{"abstract":"… Di samping mengajarkan pengetahuan agama, guru PAI juga mengajarkan nilai-nilai … ) merupakan elemen kunci dalam proses pembentukan akhlak dan kepribadian generasi muda. …","author":[{"dropping-particle":"","family":"Halimah","given":"Siti","non-dropping-particle":"","parse-names":false,"suffix":""},{"dropping-particle":"","family":"Kholida","given":"Ematul","non-dropping-particle":"","parse-names":false,"suffix":""},{"dropping-particle":"","family":"Fatimatuzzahro","given":"Putri","non-dropping-particle":"","parse-names":false,"suffix":""}],"container-title":"Hikmah: Jurnal Studi Pendidikan Agama Islam","id":"ITEM-1","issue":"2","issued":{"date-parts":[["2025"]]},"page":"13-25","title":"Strategi Internal Guru Pendidikan Agama Islam Fokus pada Pembentukan Moral Komunikasi Siswa","type":"article-journal","volume":"2"},"uris":["http://www.mendeley.com/documents/?uuid=d0593f8c-99c9-4fa8-a8f3-0f20115a66bd"]}],"mendeley":{"formattedCitation":"(Halimah et al., 2025)","plainTextFormattedCitation":"(Halimah et al., 2025)","previouslyFormattedCitation":"(Halimah et al., 2025)"},"properties":{"noteIndex":0},"schema":"https://github.com/citation-style-language/schema/raw/master/csl-citation.json"}</w:instrText>
      </w:r>
      <w:r w:rsidR="00316860">
        <w:fldChar w:fldCharType="separate"/>
      </w:r>
      <w:r w:rsidR="00316860" w:rsidRPr="00316860">
        <w:rPr>
          <w:noProof/>
        </w:rPr>
        <w:t>(Halimah et al., 2025)</w:t>
      </w:r>
      <w:r w:rsidR="00316860">
        <w:fldChar w:fldCharType="end"/>
      </w:r>
      <w:r w:rsidR="00316860" w:rsidRPr="00316860">
        <w:t>.</w:t>
      </w:r>
      <w:r w:rsidR="00316860">
        <w:t xml:space="preserve"> </w:t>
      </w:r>
    </w:p>
    <w:p w14:paraId="374A35CB" w14:textId="321F4855" w:rsidR="002D11F2" w:rsidRDefault="00E22C26" w:rsidP="00E22C26">
      <w:pPr>
        <w:pStyle w:val="BodyText"/>
        <w:spacing w:line="360" w:lineRule="auto"/>
        <w:ind w:firstLine="579"/>
      </w:pPr>
      <w:r>
        <w:rPr>
          <w:lang w:val="en-US"/>
        </w:rPr>
        <w:t>P</w:t>
      </w:r>
      <w:r w:rsidR="007368B8" w:rsidRPr="007368B8">
        <w:t>endidikan Islam sangat penting untuk mempersiapkan generasi muda Islam yang memiliki akhlak mulia. Upaya ini dilakukan dengan menghidupkan kembali nilai-nilai pendidikan Islam melalui keteladanan yang nyata dari guru sebagai teladan dan Upaya memperbaiki akhlak pergaulan siswa dilakukan melalui penanaman aqidah yang kuat dan pembiasaan perilaku terpuji, sehingga siswa dapat mengendalikan diri</w:t>
      </w:r>
      <w:r w:rsidR="007368B8">
        <w:t xml:space="preserve"> </w:t>
      </w:r>
      <w:r w:rsidR="006C126A">
        <w:fldChar w:fldCharType="begin" w:fldLock="1"/>
      </w:r>
      <w:r w:rsidR="00801283">
        <w:instrText>ADDIN CSL_CITATION {"citationItems":[{"id":"ITEM-1","itemData":{"DOI":"10.33503/paradigma.v31i2.1890","abstract":"… examines how Islamic Religious Education (PAI) at SMP … Proses pengembangan dan pembentukan karakter … berperan dalam membentuk karakter religius dan moral peserta didik. …","author":[{"dropping-particle":"","family":"Ni’mah","given":"Kharisma Lutfiatun","non-dropping-particle":"","parse-names":false,"suffix":""},{"dropping-particle":"","family":"Rohmad","given":"M Ali","non-dropping-particle":"","parse-names":false,"suffix":""},{"dropping-particle":"","family":"Syarif","given":"M","non-dropping-particle":"","parse-names":false,"suffix":""}],"container-title":"Paradigma: Jurnal Filsafat, Sains, Teknologi, dan Sosial Budaya","id":"ITEM-1","issue":"2","issued":{"date-parts":[["2025"]]},"page":"93-103","title":"Revitalisasi Perilaku Akhlakul Karimah Siswa Melalui Pendidikan Agama Islam di SMP Rahman Wahid Mojogeneng","type":"article-journal","volume":"31"},"uris":["http://www.mendeley.com/documents/?uuid=55174540-dfef-44d8-bff0-10831871bb70"]}],"mendeley":{"formattedCitation":"(Ni’mah et al., 2025)","plainTextFormattedCitation":"(Ni’mah et al., 2025)","previouslyFormattedCitation":"(Ni’mah et al., 2025)"},"properties":{"noteIndex":0},"schema":"https://github.com/citation-style-language/schema/raw/master/csl-citation.json"}</w:instrText>
      </w:r>
      <w:r w:rsidR="006C126A">
        <w:fldChar w:fldCharType="separate"/>
      </w:r>
      <w:r w:rsidR="006C126A" w:rsidRPr="006C126A">
        <w:rPr>
          <w:noProof/>
        </w:rPr>
        <w:t>(Ni’mah et al., 2025)</w:t>
      </w:r>
      <w:r w:rsidR="006C126A">
        <w:fldChar w:fldCharType="end"/>
      </w:r>
      <w:r w:rsidR="006C126A" w:rsidRPr="006C126A">
        <w:t>.</w:t>
      </w:r>
      <w:r>
        <w:rPr>
          <w:lang w:val="en-US"/>
        </w:rPr>
        <w:t xml:space="preserve"> </w:t>
      </w:r>
      <w:r w:rsidR="00784BB6" w:rsidRPr="00784BB6">
        <w:t>Konsep Pendidikan Agama Islam menjadi penting karena beberapa alasan dan manfaat diantaranya adalah penanaman nilai-nilai keagamaan, pembentukan kepribadian Islami, peningkatan keimanan dan ketakwaan, pengembangan potensi diri, bekal hidup di dunia dan akhirat, dan pembangunan peradaban yang Islami</w:t>
      </w:r>
      <w:r w:rsidR="0028215E">
        <w:fldChar w:fldCharType="begin" w:fldLock="1"/>
      </w:r>
      <w:r w:rsidR="002139F8">
        <w:instrText>ADDIN CSL_CITATION {"citationItems":[{"id":"ITEM-1","itemData":{"author":[{"dropping-particle":"","family":"Makassar","given":"Universitas Muhammadiyah","non-dropping-particle":"","parse-names":false,"suffix":""}],"container-title":"Jurnal MUDARRISUNA: Media Kajian Pendidikan Agama Islam","id":"ITEM-1","issue":"2","issued":{"date-parts":[["2025"]]},"page":"370-386","title":"KONSEP INTEGRASI PILAR-PILAR AJARAN ISLAM DALAM","type":"article-journal","volume":"15"},"uris":["http://www.mendeley.com/documents/?uuid=8cb0b4b5-ee93-4dee-9065-ece6be8e2ca0"]}],"mendeley":{"formattedCitation":"(Makassar, 2025)","plainTextFormattedCitation":"(Makassar, 2025)","previouslyFormattedCitation":"(Makassar, 2025)"},"properties":{"noteIndex":0},"schema":"https://github.com/citation-style-language/schema/raw/master/csl-citation.json"}</w:instrText>
      </w:r>
      <w:r w:rsidR="0028215E">
        <w:fldChar w:fldCharType="separate"/>
      </w:r>
      <w:r w:rsidR="0028215E" w:rsidRPr="0028215E">
        <w:rPr>
          <w:noProof/>
        </w:rPr>
        <w:t>(Makassar, 2025)</w:t>
      </w:r>
      <w:r w:rsidR="0028215E">
        <w:fldChar w:fldCharType="end"/>
      </w:r>
      <w:r w:rsidR="00784BB6" w:rsidRPr="00784BB6">
        <w:t>.</w:t>
      </w:r>
      <w:r w:rsidR="006C126A">
        <w:t xml:space="preserve"> </w:t>
      </w:r>
    </w:p>
    <w:p w14:paraId="5CD8B5A7" w14:textId="066151EB" w:rsidR="002D11F2" w:rsidRDefault="00E22C26" w:rsidP="00E22C26">
      <w:pPr>
        <w:pStyle w:val="BodyText"/>
        <w:spacing w:line="360" w:lineRule="auto"/>
        <w:ind w:firstLine="579"/>
      </w:pPr>
      <w:r>
        <w:rPr>
          <w:lang w:val="en-US"/>
        </w:rPr>
        <w:t>A</w:t>
      </w:r>
      <w:r w:rsidR="00801283" w:rsidRPr="00801283">
        <w:t>nalisis terhadap konsep dan praktik pendidikan agama Islam menjadi krusial dalam memahami bagaimana pendidikan dapat membentuk individu yang tidak hanya cerdas secara intelektual, tetapi juga memiliki moralitas yang tinggi</w:t>
      </w:r>
      <w:r w:rsidR="00801283">
        <w:fldChar w:fldCharType="begin" w:fldLock="1"/>
      </w:r>
      <w:r w:rsidR="00C26ADC">
        <w:instrText>ADDIN CSL_CITATION {"citationItems":[{"id":"ITEM-1","itemData":{"author":[{"dropping-particle":"","family":"Hidayat","given":"Surahman","non-dropping-particle":"","parse-names":false,"suffix":""},{"dropping-particle":"","family":"Ibn","given":"Universitas","non-dropping-particle":"","parse-names":false,"suffix":""},{"dropping-particle":"","family":"Bogor","given":"Khaldun","non-dropping-particle":"","parse-names":false,"suffix":""}],"container-title":"Prosiding Seminar Nasional Ilmu Pendidikan Agama dan Filsafat","id":"ITEM-1","issue":"2","issued":{"date-parts":[["2024"]]},"title":"Islam dan Pembangunan Karakter","type":"article-journal","volume":"1"},"uris":["http://www.mendeley.com/documents/?uuid=633ec598-d672-4163-979f-366ab7d41b32"]}],"mendeley":{"formattedCitation":"(Hidayat et al., 2024)","plainTextFormattedCitation":"(Hidayat et al., 2024)","previouslyFormattedCitation":"(Hidayat et al., 2024)"},"properties":{"noteIndex":0},"schema":"https://github.com/citation-style-language/schema/raw/master/csl-citation.json"}</w:instrText>
      </w:r>
      <w:r w:rsidR="00801283">
        <w:fldChar w:fldCharType="separate"/>
      </w:r>
      <w:r w:rsidR="00801283" w:rsidRPr="00801283">
        <w:rPr>
          <w:noProof/>
        </w:rPr>
        <w:t>(Hidayat et al., 2024)</w:t>
      </w:r>
      <w:r w:rsidR="00801283">
        <w:fldChar w:fldCharType="end"/>
      </w:r>
      <w:r w:rsidR="00801283" w:rsidRPr="00801283">
        <w:t>.</w:t>
      </w:r>
      <w:r>
        <w:rPr>
          <w:lang w:val="en-US"/>
        </w:rPr>
        <w:t xml:space="preserve"> </w:t>
      </w:r>
      <w:r w:rsidR="002D11F2" w:rsidRPr="002D11F2">
        <w:t>Sejarah telah membuktikan bahwa pendidikan keimanan kepada anak yang benar-benar berhasil mewarnai tata kehidupan masyarakat muslim hayalah yang ditunjukkan para sahabat Rasulullah saw. sebagai hasil perjuangan beliau</w:t>
      </w:r>
      <w:r w:rsidR="00AD1969">
        <w:fldChar w:fldCharType="begin" w:fldLock="1"/>
      </w:r>
      <w:r w:rsidR="00E02A58">
        <w:instrText>ADDIN CSL_CITATION {"citationItems":[{"id":"ITEM-1","itemData":{"author":[{"dropping-particle":"","family":"Saw","given":"Muhammad","non-dropping-particle":"","parse-names":false,"suffix":""},{"dropping-particle":"","family":"Rasulullah","given":"Perjalanan","non-dropping-particle":"","parse-names":false,"suffix":""}],"container-title":"Journal of Islamic Education El Madani","id":"ITEM-1","issue":"1","issued":{"date-parts":[["2021"]]},"title":"Isi atau materi pendidikan: (Iman, Islam, Ihsan,Dan Amal Soleh)","type":"article-journal","volume":"1"},"uris":["http://www.mendeley.com/documents/?uuid=34bf96aa-d5b3-4b15-9cab-4c954087f22e"]}],"mendeley":{"formattedCitation":"(Saw &amp; Rasulullah, 2021)","plainTextFormattedCitation":"(Saw &amp; Rasulullah, 2021)","previouslyFormattedCitation":"(Saw &amp; Rasulullah, 2021)"},"properties":{"noteIndex":0},"schema":"https://github.com/citation-style-language/schema/raw/master/csl-citation.json"}</w:instrText>
      </w:r>
      <w:r w:rsidR="00AD1969">
        <w:fldChar w:fldCharType="separate"/>
      </w:r>
      <w:r w:rsidR="00AD1969" w:rsidRPr="00AD1969">
        <w:rPr>
          <w:noProof/>
        </w:rPr>
        <w:t>(Saw &amp; Rasulullah, 2021)</w:t>
      </w:r>
      <w:r w:rsidR="00AD1969">
        <w:fldChar w:fldCharType="end"/>
      </w:r>
      <w:r w:rsidR="002D11F2" w:rsidRPr="002D11F2">
        <w:t>.</w:t>
      </w:r>
    </w:p>
    <w:p w14:paraId="420A4DE7" w14:textId="6219B66B" w:rsidR="006C126A" w:rsidRDefault="00E22C26" w:rsidP="00C63E9E">
      <w:pPr>
        <w:pStyle w:val="BodyText"/>
        <w:spacing w:line="360" w:lineRule="auto"/>
        <w:ind w:firstLine="579"/>
      </w:pPr>
      <w:r>
        <w:rPr>
          <w:lang w:val="en-US"/>
        </w:rPr>
        <w:t>I</w:t>
      </w:r>
      <w:r w:rsidR="00A03B74" w:rsidRPr="00A03B74">
        <w:t>ntegrasi iman dan akhlak dalam pemikiran Said Nursi menunjukkan bahwa keduanya saling berkaitan dan tidak dapat dipisahkan. Iman adalah fondasi yang membentuk akhlak seseorang, sementara akhlak yang baik adalah cerminan dari keimanan yang sejati. Akhlak bukan hanya sekadar aturan sosial, tetapi juga merupakan ibadah yang mendekatkan manusia</w:t>
      </w:r>
      <w:r w:rsidR="00A03B74">
        <w:t xml:space="preserve"> </w:t>
      </w:r>
      <w:r w:rsidR="00A03B74" w:rsidRPr="00A03B74">
        <w:t xml:space="preserve">kepada Allah. Selain itu, </w:t>
      </w:r>
      <w:r w:rsidR="00A03B74" w:rsidRPr="00A03B74">
        <w:lastRenderedPageBreak/>
        <w:t>Nursi menekankan bahwa akhlak yang baik juga memiliki fungsi untuk memperkuat iman seseorang</w:t>
      </w:r>
      <w:r w:rsidR="006B4A7B">
        <w:fldChar w:fldCharType="begin" w:fldLock="1"/>
      </w:r>
      <w:r w:rsidR="006B4A7B">
        <w:instrText>ADDIN CSL_CITATION {"citationItems":[{"id":"ITEM-1","itemData":{"DOI":"10.21111/tasfiyah.v9i1.12587","ISSN":"2549-6905","abstract":"This paper aims to analyze and integrate the concepts of faith (iman) and morality (akhlak) in the thought of Said Nursi, as well as to explore his ideas in depth through a direct study of his works. The main objective is to understand the role of faith as the foundation of morality and how morality serves as a tangible manifestation of faith. This study uses a qualitative research method with a literature review approach. The primary source examined is Kulliyāt Rasāil al-Nūr, Said Nursi's masterpiece, along with other supporting literature. The results indicate that, according to Nursi, faith is not merely a belief, but also has a concrete impact on an individual's moral behavior. Good morality reflects true faith, while maintaining a noble character further strengthens one's faith. Furthermore, from an Islamic perspective, morality is not only a social norm but also an act of worship that brings the individual closer to Allah. This study also reveals that, in Nursi's view, excessive materialism and worldly indulgence can weaken faith and corrupt morality. Conversely, good morals bring inner peace and happiness as a result of strong faith. The conclusion of this study emphasizes that faith and morality are two interrelated aspects that cannot be separated in the formation of individuals and the creation of a harmonious society. The integration of the two serves as a critical foundation to face the challenges of modern life.","author":[{"dropping-particle":"","family":"Dahlan","given":"Achmad","non-dropping-particle":"","parse-names":false,"suffix":""},{"dropping-particle":"","family":"Darmadi","given":"Didi","non-dropping-particle":"","parse-names":false,"suffix":""}],"container-title":"Tasfiyah: Jurnal Pemikiran Islam","id":"ITEM-1","issue":"1","issued":{"date-parts":[["2025"]]},"page":"51-90","title":"Integrasi Iman dan Akhlak dalam Pemikiran Said Nursi: Fondasi Moral dalam Kehidupan Modern","type":"article-journal","volume":"9"},"uris":["http://www.mendeley.com/documents/?uuid=6c132c72-f9ed-4cea-aac3-418d74e9f4f3"]}],"mendeley":{"formattedCitation":"(Dahlan &amp; Darmadi, 2025)","plainTextFormattedCitation":"(Dahlan &amp; Darmadi, 2025)"},"properties":{"noteIndex":0},"schema":"https://github.com/citation-style-language/schema/raw/master/csl-citation.json"}</w:instrText>
      </w:r>
      <w:r w:rsidR="006B4A7B">
        <w:fldChar w:fldCharType="separate"/>
      </w:r>
      <w:r w:rsidR="006B4A7B" w:rsidRPr="006B4A7B">
        <w:rPr>
          <w:noProof/>
        </w:rPr>
        <w:t>(Dahlan &amp; Darmadi, 2025)</w:t>
      </w:r>
      <w:r w:rsidR="006B4A7B">
        <w:fldChar w:fldCharType="end"/>
      </w:r>
      <w:r w:rsidR="00A03B74" w:rsidRPr="00A03B74">
        <w:t>.</w:t>
      </w:r>
    </w:p>
    <w:p w14:paraId="1E9A467C" w14:textId="77777777" w:rsidR="007C580A" w:rsidRDefault="007C580A" w:rsidP="00C63E9E">
      <w:pPr>
        <w:pStyle w:val="Heading1"/>
        <w:spacing w:before="1"/>
        <w:rPr>
          <w:spacing w:val="-2"/>
        </w:rPr>
      </w:pPr>
    </w:p>
    <w:p w14:paraId="02B3C8B2" w14:textId="04BB4031" w:rsidR="00C63E9E" w:rsidRDefault="00C63E9E" w:rsidP="00C740B4">
      <w:pPr>
        <w:pStyle w:val="Heading1"/>
        <w:spacing w:before="1" w:line="360" w:lineRule="auto"/>
        <w:ind w:left="0"/>
        <w:rPr>
          <w:spacing w:val="-2"/>
        </w:rPr>
      </w:pPr>
      <w:r>
        <w:rPr>
          <w:spacing w:val="-2"/>
        </w:rPr>
        <w:t>KESIMPULAN</w:t>
      </w:r>
    </w:p>
    <w:p w14:paraId="035E823D" w14:textId="4CB0CCDB" w:rsidR="00C740B4" w:rsidRDefault="00C740B4" w:rsidP="00C740B4">
      <w:pPr>
        <w:pStyle w:val="Heading1"/>
        <w:spacing w:line="360" w:lineRule="auto"/>
        <w:ind w:left="0" w:firstLine="720"/>
        <w:jc w:val="both"/>
        <w:rPr>
          <w:b w:val="0"/>
          <w:bCs w:val="0"/>
        </w:rPr>
      </w:pPr>
      <w:r w:rsidRPr="00C740B4">
        <w:rPr>
          <w:b w:val="0"/>
          <w:bCs w:val="0"/>
        </w:rPr>
        <w:t>Berdasarkan hasil kajian dan pembahasan, dapat disimpulkan bahwa pendidikan agama Islam yang terintegrasi memiliki peran yang sangat strategis dalam membangun fondasi iman dan akhlak peserta didik secara menyeluruh, karena tidak hanya berfungsi sebagai sarana transfer pengetahuan keagamaan, tetapi juga sebagai proses sistematis dalam menanamkan nilai-nilai keimanan, adab, dan moral yang membentuk kepribadian peserta didik secara utuh. Integrasi antara iman dan akhlak menjadi landasan penting agar peserta didik tidak hanya cerdas secara intelektual, tetapi juga memiliki karakter yang kuat, bertanggung jawab, dan berakhlak mulia, di mana akhlak yang baik merupakan manifestasi dari keimanan yang kokoh. Pendidikan agama Islam yang diterapkan sejak usia dini, khususnya pada jenjang pendidikan dasar, berperan sebagai pondasi utama dalam membangun kesadaran spiritual, moral, dan sosial melalui pembiasaan nilai-nilai religius serta keteladanan dalam kehidupan sehari-hari. Dengan demikian, pendidikan agama Islam yang terintegrasi diharapkan mampu melahirkan generasi yang unggul dalam penguasaan ilmu pengetahuan sekaligus memiliki kepribadian yang beriman, berakhlak mulia, dan mampu menghadapi tantangan kehidupan modern tanpa kehilangan nilai-nilai moral dan spiritual, sehingga penguatan pendidikan agama Islam secara berkelanjutan menjadi kebutuhan mendasar dalam membangun peradaban bangsa yang bermartabat dan berlandaskan nilai-nilai keislaman.</w:t>
      </w:r>
    </w:p>
    <w:p w14:paraId="35AFBB8F" w14:textId="77777777" w:rsidR="00C740B4" w:rsidRDefault="00C740B4" w:rsidP="00C740B4">
      <w:pPr>
        <w:pStyle w:val="Heading1"/>
        <w:ind w:left="0"/>
        <w:rPr>
          <w:b w:val="0"/>
          <w:bCs w:val="0"/>
        </w:rPr>
      </w:pPr>
    </w:p>
    <w:p w14:paraId="1693BD7A" w14:textId="0066D0A2" w:rsidR="00954DD8" w:rsidRDefault="00C63E9E" w:rsidP="00C740B4">
      <w:pPr>
        <w:pStyle w:val="Heading1"/>
        <w:ind w:left="0"/>
        <w:rPr>
          <w:spacing w:val="-2"/>
        </w:rPr>
      </w:pPr>
      <w:r>
        <w:t>DAFTAR</w:t>
      </w:r>
      <w:r>
        <w:rPr>
          <w:spacing w:val="-2"/>
        </w:rPr>
        <w:t xml:space="preserve"> PUSTAKA</w:t>
      </w:r>
    </w:p>
    <w:p w14:paraId="2AA3107A" w14:textId="77777777" w:rsidR="00954DD8" w:rsidRPr="00954DD8" w:rsidRDefault="00954DD8" w:rsidP="00954DD8">
      <w:pPr>
        <w:pStyle w:val="Heading1"/>
        <w:rPr>
          <w:spacing w:val="-2"/>
        </w:rPr>
      </w:pPr>
    </w:p>
    <w:p w14:paraId="14709E96" w14:textId="77777777" w:rsidR="00C63E9E" w:rsidRPr="006B4A7B" w:rsidRDefault="00C63E9E" w:rsidP="00C740B4">
      <w:pPr>
        <w:adjustRightInd w:val="0"/>
        <w:spacing w:after="180"/>
        <w:ind w:left="480" w:hanging="480"/>
        <w:jc w:val="both"/>
        <w:rPr>
          <w:noProof/>
          <w:sz w:val="24"/>
        </w:rPr>
      </w:pPr>
      <w:r>
        <w:rPr>
          <w:i/>
        </w:rPr>
        <w:fldChar w:fldCharType="begin" w:fldLock="1"/>
      </w:r>
      <w:r>
        <w:rPr>
          <w:i/>
        </w:rPr>
        <w:instrText xml:space="preserve">ADDIN Mendeley Bibliography CSL_BIBLIOGRAPHY </w:instrText>
      </w:r>
      <w:r>
        <w:rPr>
          <w:i/>
        </w:rPr>
        <w:fldChar w:fldCharType="separate"/>
      </w:r>
      <w:r w:rsidRPr="006B4A7B">
        <w:rPr>
          <w:noProof/>
          <w:sz w:val="24"/>
        </w:rPr>
        <w:t xml:space="preserve">Aluf, W. Al, Barizi, A., Kawakip, A. N., Wahyuni, H., &amp; Bukhori, I. (2024). Integrasi Tiga Pilar Pendidikan Islam di Madrasah Ibtidaiyah. </w:t>
      </w:r>
      <w:r w:rsidRPr="006B4A7B">
        <w:rPr>
          <w:i/>
          <w:iCs/>
          <w:noProof/>
          <w:sz w:val="24"/>
        </w:rPr>
        <w:t>Jurnal Ilmiah Profesi Pendidikan</w:t>
      </w:r>
      <w:r w:rsidRPr="006B4A7B">
        <w:rPr>
          <w:noProof/>
          <w:sz w:val="24"/>
        </w:rPr>
        <w:t xml:space="preserve">, </w:t>
      </w:r>
      <w:r w:rsidRPr="006B4A7B">
        <w:rPr>
          <w:i/>
          <w:iCs/>
          <w:noProof/>
          <w:sz w:val="24"/>
        </w:rPr>
        <w:t>9</w:t>
      </w:r>
      <w:r w:rsidRPr="006B4A7B">
        <w:rPr>
          <w:noProof/>
          <w:sz w:val="24"/>
        </w:rPr>
        <w:t>(3), 1662–1667.</w:t>
      </w:r>
    </w:p>
    <w:p w14:paraId="3F80A594" w14:textId="6B85A062" w:rsidR="00C63E9E" w:rsidRPr="006B4A7B" w:rsidRDefault="00C63E9E" w:rsidP="00C740B4">
      <w:pPr>
        <w:adjustRightInd w:val="0"/>
        <w:spacing w:after="180"/>
        <w:ind w:left="480" w:hanging="480"/>
        <w:jc w:val="both"/>
        <w:rPr>
          <w:noProof/>
          <w:sz w:val="24"/>
        </w:rPr>
      </w:pPr>
      <w:r w:rsidRPr="006B4A7B">
        <w:rPr>
          <w:noProof/>
          <w:sz w:val="24"/>
        </w:rPr>
        <w:t>Ariani, W., &amp; Muchtar, N. E. P. (2023).</w:t>
      </w:r>
      <w:r w:rsidR="00C740B4" w:rsidRPr="006B4A7B">
        <w:rPr>
          <w:noProof/>
          <w:sz w:val="24"/>
        </w:rPr>
        <w:t xml:space="preserve"> Interpretasi Ilmu Dan Iman Perspektif Pendidikan Islam Ibnu Sina.</w:t>
      </w:r>
      <w:r w:rsidRPr="006B4A7B">
        <w:rPr>
          <w:noProof/>
          <w:sz w:val="24"/>
        </w:rPr>
        <w:t xml:space="preserve"> </w:t>
      </w:r>
      <w:r w:rsidRPr="006B4A7B">
        <w:rPr>
          <w:i/>
          <w:iCs/>
          <w:noProof/>
          <w:sz w:val="24"/>
        </w:rPr>
        <w:t>At-Taqwa: Jurnal Ilmu Pendidikan Islam</w:t>
      </w:r>
      <w:r w:rsidRPr="006B4A7B">
        <w:rPr>
          <w:noProof/>
          <w:sz w:val="24"/>
        </w:rPr>
        <w:t xml:space="preserve">, </w:t>
      </w:r>
      <w:r w:rsidRPr="006B4A7B">
        <w:rPr>
          <w:i/>
          <w:iCs/>
          <w:noProof/>
          <w:sz w:val="24"/>
        </w:rPr>
        <w:t>20</w:t>
      </w:r>
      <w:r w:rsidRPr="006B4A7B">
        <w:rPr>
          <w:noProof/>
          <w:sz w:val="24"/>
        </w:rPr>
        <w:t>(1), 25–36.</w:t>
      </w:r>
    </w:p>
    <w:p w14:paraId="455CE460" w14:textId="77777777" w:rsidR="00C63E9E" w:rsidRPr="006B4A7B" w:rsidRDefault="00C63E9E" w:rsidP="00C740B4">
      <w:pPr>
        <w:adjustRightInd w:val="0"/>
        <w:spacing w:after="180"/>
        <w:ind w:left="480" w:hanging="480"/>
        <w:jc w:val="both"/>
        <w:rPr>
          <w:noProof/>
          <w:sz w:val="24"/>
        </w:rPr>
      </w:pPr>
      <w:r w:rsidRPr="006B4A7B">
        <w:rPr>
          <w:noProof/>
          <w:sz w:val="24"/>
        </w:rPr>
        <w:t xml:space="preserve">Dahlan, A., &amp; Darmadi, D. (2025). Integrasi Iman dan Akhlak dalam Pemikiran Said Nursi: Fondasi Moral dalam Kehidupan Modern. </w:t>
      </w:r>
      <w:r w:rsidRPr="006B4A7B">
        <w:rPr>
          <w:i/>
          <w:iCs/>
          <w:noProof/>
          <w:sz w:val="24"/>
        </w:rPr>
        <w:t>Tasfiyah: Jurnal Pemikiran Islam</w:t>
      </w:r>
      <w:r w:rsidRPr="006B4A7B">
        <w:rPr>
          <w:noProof/>
          <w:sz w:val="24"/>
        </w:rPr>
        <w:t xml:space="preserve">, </w:t>
      </w:r>
      <w:r w:rsidRPr="006B4A7B">
        <w:rPr>
          <w:i/>
          <w:iCs/>
          <w:noProof/>
          <w:sz w:val="24"/>
        </w:rPr>
        <w:t>9</w:t>
      </w:r>
      <w:r w:rsidRPr="006B4A7B">
        <w:rPr>
          <w:noProof/>
          <w:sz w:val="24"/>
        </w:rPr>
        <w:t>(1), 51–90. https://doi.org/10.21111/tasfiyah.v9i1.12587</w:t>
      </w:r>
    </w:p>
    <w:p w14:paraId="17B206E7" w14:textId="38CE76E2" w:rsidR="00C63E9E" w:rsidRPr="006B4A7B" w:rsidRDefault="00C63E9E" w:rsidP="00C740B4">
      <w:pPr>
        <w:adjustRightInd w:val="0"/>
        <w:spacing w:after="180"/>
        <w:ind w:left="480" w:hanging="480"/>
        <w:jc w:val="both"/>
        <w:rPr>
          <w:noProof/>
          <w:sz w:val="24"/>
        </w:rPr>
      </w:pPr>
      <w:r w:rsidRPr="006B4A7B">
        <w:rPr>
          <w:noProof/>
          <w:sz w:val="24"/>
        </w:rPr>
        <w:t xml:space="preserve">Farah, N. Fitriya, I. (2022). </w:t>
      </w:r>
      <w:r w:rsidR="00C740B4" w:rsidRPr="006B4A7B">
        <w:rPr>
          <w:noProof/>
          <w:sz w:val="24"/>
        </w:rPr>
        <w:t>Konsep Iman, Islam Dan Taqwa</w:t>
      </w:r>
      <w:r w:rsidRPr="006B4A7B">
        <w:rPr>
          <w:noProof/>
          <w:sz w:val="24"/>
        </w:rPr>
        <w:t xml:space="preserve">. </w:t>
      </w:r>
      <w:r w:rsidRPr="006B4A7B">
        <w:rPr>
          <w:i/>
          <w:iCs/>
          <w:noProof/>
          <w:sz w:val="24"/>
        </w:rPr>
        <w:t>Rausyan Fikr</w:t>
      </w:r>
      <w:r w:rsidRPr="006B4A7B">
        <w:rPr>
          <w:noProof/>
          <w:sz w:val="24"/>
        </w:rPr>
        <w:t xml:space="preserve">, </w:t>
      </w:r>
      <w:r w:rsidRPr="006B4A7B">
        <w:rPr>
          <w:i/>
          <w:iCs/>
          <w:noProof/>
          <w:sz w:val="24"/>
        </w:rPr>
        <w:t>14</w:t>
      </w:r>
      <w:r w:rsidRPr="006B4A7B">
        <w:rPr>
          <w:noProof/>
          <w:sz w:val="24"/>
        </w:rPr>
        <w:t>(02), 209–241.</w:t>
      </w:r>
    </w:p>
    <w:p w14:paraId="23BF7F19" w14:textId="77777777" w:rsidR="00C63E9E" w:rsidRPr="006B4A7B" w:rsidRDefault="00C63E9E" w:rsidP="00C740B4">
      <w:pPr>
        <w:adjustRightInd w:val="0"/>
        <w:spacing w:after="180"/>
        <w:ind w:left="480" w:hanging="480"/>
        <w:jc w:val="both"/>
        <w:rPr>
          <w:noProof/>
          <w:sz w:val="24"/>
        </w:rPr>
      </w:pPr>
      <w:r w:rsidRPr="006B4A7B">
        <w:rPr>
          <w:noProof/>
          <w:sz w:val="24"/>
        </w:rPr>
        <w:t xml:space="preserve">Gani, A., Oktavani, M., &amp; Suhartono, S. (2024). Pendidikan Agama Islam: Fondasi Moral Spiritualitas Bangsa. </w:t>
      </w:r>
      <w:r w:rsidRPr="006B4A7B">
        <w:rPr>
          <w:i/>
          <w:iCs/>
          <w:noProof/>
          <w:sz w:val="24"/>
        </w:rPr>
        <w:t>Al-I’tibar : Jurnal Pendidikan Islam</w:t>
      </w:r>
      <w:r w:rsidRPr="006B4A7B">
        <w:rPr>
          <w:noProof/>
          <w:sz w:val="24"/>
        </w:rPr>
        <w:t xml:space="preserve">, </w:t>
      </w:r>
      <w:r w:rsidRPr="006B4A7B">
        <w:rPr>
          <w:i/>
          <w:iCs/>
          <w:noProof/>
          <w:sz w:val="24"/>
        </w:rPr>
        <w:t>11</w:t>
      </w:r>
      <w:r w:rsidRPr="006B4A7B">
        <w:rPr>
          <w:noProof/>
          <w:sz w:val="24"/>
        </w:rPr>
        <w:t>(3), 289–297. https://doi.org/10.30599/jrek7951</w:t>
      </w:r>
    </w:p>
    <w:p w14:paraId="047B97E2" w14:textId="77777777" w:rsidR="00C63E9E" w:rsidRPr="006B4A7B" w:rsidRDefault="00C63E9E" w:rsidP="00C740B4">
      <w:pPr>
        <w:adjustRightInd w:val="0"/>
        <w:spacing w:after="180"/>
        <w:ind w:left="480" w:hanging="480"/>
        <w:jc w:val="both"/>
        <w:rPr>
          <w:noProof/>
          <w:sz w:val="24"/>
        </w:rPr>
      </w:pPr>
      <w:r w:rsidRPr="006B4A7B">
        <w:rPr>
          <w:noProof/>
          <w:sz w:val="24"/>
        </w:rPr>
        <w:t xml:space="preserve">Halimah, S., Kholida, E., &amp; Fatimatuzzahro, P. (2025). Strategi Internal Guru Pendidikan Agama Islam Fokus pada Pembentukan Moral Komunikasi Siswa. </w:t>
      </w:r>
      <w:r w:rsidRPr="006B4A7B">
        <w:rPr>
          <w:i/>
          <w:iCs/>
          <w:noProof/>
          <w:sz w:val="24"/>
        </w:rPr>
        <w:t>Hikmah: Jurnal Studi Pendidikan Agama Islam</w:t>
      </w:r>
      <w:r w:rsidRPr="006B4A7B">
        <w:rPr>
          <w:noProof/>
          <w:sz w:val="24"/>
        </w:rPr>
        <w:t xml:space="preserve">, </w:t>
      </w:r>
      <w:r w:rsidRPr="006B4A7B">
        <w:rPr>
          <w:i/>
          <w:iCs/>
          <w:noProof/>
          <w:sz w:val="24"/>
        </w:rPr>
        <w:t>2</w:t>
      </w:r>
      <w:r w:rsidRPr="006B4A7B">
        <w:rPr>
          <w:noProof/>
          <w:sz w:val="24"/>
        </w:rPr>
        <w:t>(2), 13–25.</w:t>
      </w:r>
    </w:p>
    <w:p w14:paraId="147E7C9D" w14:textId="77777777" w:rsidR="00C63E9E" w:rsidRPr="006B4A7B" w:rsidRDefault="00C63E9E" w:rsidP="00C740B4">
      <w:pPr>
        <w:adjustRightInd w:val="0"/>
        <w:spacing w:after="180"/>
        <w:ind w:left="480" w:hanging="480"/>
        <w:jc w:val="both"/>
        <w:rPr>
          <w:noProof/>
          <w:sz w:val="24"/>
        </w:rPr>
      </w:pPr>
      <w:r w:rsidRPr="006B4A7B">
        <w:rPr>
          <w:noProof/>
          <w:sz w:val="24"/>
        </w:rPr>
        <w:t xml:space="preserve">Heriyati, F., Chan, N., &amp; Sari, H. P. (2025). Pendidikan Islam Bukan Sekadar Ilmu: Menelaah Fondasi Aksiologis Sebagai Dasar Pembentukan Akhlak. </w:t>
      </w:r>
      <w:r w:rsidRPr="006B4A7B">
        <w:rPr>
          <w:i/>
          <w:iCs/>
          <w:noProof/>
          <w:sz w:val="24"/>
        </w:rPr>
        <w:t xml:space="preserve">An Najah (Jurnal Pendidikan Islam Dan Sosial </w:t>
      </w:r>
      <w:r w:rsidRPr="006B4A7B">
        <w:rPr>
          <w:i/>
          <w:iCs/>
          <w:noProof/>
          <w:sz w:val="24"/>
        </w:rPr>
        <w:lastRenderedPageBreak/>
        <w:t>Keagamaan)</w:t>
      </w:r>
      <w:r w:rsidRPr="006B4A7B">
        <w:rPr>
          <w:noProof/>
          <w:sz w:val="24"/>
        </w:rPr>
        <w:t xml:space="preserve">, </w:t>
      </w:r>
      <w:r w:rsidRPr="006B4A7B">
        <w:rPr>
          <w:i/>
          <w:iCs/>
          <w:noProof/>
          <w:sz w:val="24"/>
        </w:rPr>
        <w:t>6</w:t>
      </w:r>
      <w:r w:rsidRPr="006B4A7B">
        <w:rPr>
          <w:noProof/>
          <w:sz w:val="24"/>
        </w:rPr>
        <w:t>(4), 44–51. https://journal.nabest.id/index.php/annajah</w:t>
      </w:r>
    </w:p>
    <w:p w14:paraId="537F5FC3" w14:textId="77777777" w:rsidR="00C63E9E" w:rsidRPr="006B4A7B" w:rsidRDefault="00C63E9E" w:rsidP="00C740B4">
      <w:pPr>
        <w:adjustRightInd w:val="0"/>
        <w:spacing w:after="180"/>
        <w:ind w:left="480" w:hanging="480"/>
        <w:jc w:val="both"/>
        <w:rPr>
          <w:noProof/>
          <w:sz w:val="24"/>
        </w:rPr>
      </w:pPr>
      <w:r w:rsidRPr="006B4A7B">
        <w:rPr>
          <w:noProof/>
          <w:sz w:val="24"/>
        </w:rPr>
        <w:t xml:space="preserve">Hidayat, S., Ibn, U., &amp; Bogor, K. (2024). Islam dan Pembangunan Karakter. </w:t>
      </w:r>
      <w:r w:rsidRPr="006B4A7B">
        <w:rPr>
          <w:i/>
          <w:iCs/>
          <w:noProof/>
          <w:sz w:val="24"/>
        </w:rPr>
        <w:t>Prosiding Seminar Nasional Ilmu Pendidikan Agama Dan Filsafat</w:t>
      </w:r>
      <w:r w:rsidRPr="006B4A7B">
        <w:rPr>
          <w:noProof/>
          <w:sz w:val="24"/>
        </w:rPr>
        <w:t xml:space="preserve">, </w:t>
      </w:r>
      <w:r w:rsidRPr="006B4A7B">
        <w:rPr>
          <w:i/>
          <w:iCs/>
          <w:noProof/>
          <w:sz w:val="24"/>
        </w:rPr>
        <w:t>1</w:t>
      </w:r>
      <w:r w:rsidRPr="006B4A7B">
        <w:rPr>
          <w:noProof/>
          <w:sz w:val="24"/>
        </w:rPr>
        <w:t>(2).</w:t>
      </w:r>
    </w:p>
    <w:p w14:paraId="588995AD" w14:textId="77777777" w:rsidR="00C63E9E" w:rsidRPr="006B4A7B" w:rsidRDefault="00C63E9E" w:rsidP="00C740B4">
      <w:pPr>
        <w:adjustRightInd w:val="0"/>
        <w:spacing w:after="180"/>
        <w:ind w:left="480" w:hanging="480"/>
        <w:jc w:val="both"/>
        <w:rPr>
          <w:noProof/>
          <w:sz w:val="24"/>
        </w:rPr>
      </w:pPr>
      <w:r w:rsidRPr="006B4A7B">
        <w:rPr>
          <w:noProof/>
          <w:sz w:val="24"/>
        </w:rPr>
        <w:t xml:space="preserve">Ishak, I. (2021a). Karakteristik Pendidikan Agama Islam. </w:t>
      </w:r>
      <w:r w:rsidRPr="006B4A7B">
        <w:rPr>
          <w:i/>
          <w:iCs/>
          <w:noProof/>
          <w:sz w:val="24"/>
        </w:rPr>
        <w:t>FiTUA: Jurnal Studi Islam</w:t>
      </w:r>
      <w:r w:rsidRPr="006B4A7B">
        <w:rPr>
          <w:noProof/>
          <w:sz w:val="24"/>
        </w:rPr>
        <w:t xml:space="preserve">, </w:t>
      </w:r>
      <w:r w:rsidRPr="006B4A7B">
        <w:rPr>
          <w:i/>
          <w:iCs/>
          <w:noProof/>
          <w:sz w:val="24"/>
        </w:rPr>
        <w:t>2</w:t>
      </w:r>
      <w:r w:rsidRPr="006B4A7B">
        <w:rPr>
          <w:noProof/>
          <w:sz w:val="24"/>
        </w:rPr>
        <w:t>(2), 167–178. https://doi.org/10.47625/fitua.v2i2.316</w:t>
      </w:r>
    </w:p>
    <w:p w14:paraId="314005E2" w14:textId="77777777" w:rsidR="00C63E9E" w:rsidRPr="006B4A7B" w:rsidRDefault="00C63E9E" w:rsidP="00C740B4">
      <w:pPr>
        <w:adjustRightInd w:val="0"/>
        <w:spacing w:after="180"/>
        <w:ind w:left="480" w:hanging="480"/>
        <w:jc w:val="both"/>
        <w:rPr>
          <w:noProof/>
          <w:sz w:val="24"/>
        </w:rPr>
      </w:pPr>
      <w:r w:rsidRPr="006B4A7B">
        <w:rPr>
          <w:noProof/>
          <w:sz w:val="24"/>
        </w:rPr>
        <w:t xml:space="preserve">Ishak, I. (2021b). Karakteristik Pendidikan Agama Islam Pada Lembaga Pendidikan. </w:t>
      </w:r>
      <w:r w:rsidRPr="006B4A7B">
        <w:rPr>
          <w:i/>
          <w:iCs/>
          <w:noProof/>
          <w:sz w:val="24"/>
        </w:rPr>
        <w:t>FiTUA: Jurnal Studi Islam</w:t>
      </w:r>
      <w:r w:rsidRPr="006B4A7B">
        <w:rPr>
          <w:noProof/>
          <w:sz w:val="24"/>
        </w:rPr>
        <w:t xml:space="preserve">, </w:t>
      </w:r>
      <w:r w:rsidRPr="006B4A7B">
        <w:rPr>
          <w:i/>
          <w:iCs/>
          <w:noProof/>
          <w:sz w:val="24"/>
        </w:rPr>
        <w:t>2</w:t>
      </w:r>
      <w:r w:rsidRPr="006B4A7B">
        <w:rPr>
          <w:noProof/>
          <w:sz w:val="24"/>
        </w:rPr>
        <w:t>(2), 52–63. https://doi.org/10.47625/fitua.v2i2.316</w:t>
      </w:r>
    </w:p>
    <w:p w14:paraId="002E887F" w14:textId="77777777" w:rsidR="00C63E9E" w:rsidRPr="006B4A7B" w:rsidRDefault="00C63E9E" w:rsidP="00C740B4">
      <w:pPr>
        <w:adjustRightInd w:val="0"/>
        <w:spacing w:after="180"/>
        <w:ind w:left="480" w:hanging="480"/>
        <w:jc w:val="both"/>
        <w:rPr>
          <w:noProof/>
          <w:sz w:val="24"/>
        </w:rPr>
      </w:pPr>
      <w:r w:rsidRPr="006B4A7B">
        <w:rPr>
          <w:noProof/>
          <w:sz w:val="24"/>
        </w:rPr>
        <w:t xml:space="preserve">Jamil, S., &amp; Dewi, E. (2025). Rekonstruksi Integrasi Agama dan Sains dalam Perspektif Syed Muhammad Naquib al- Attas serta Relevansinya bagi Pengembangan Pendidikan Agama Islam di Era Modern. </w:t>
      </w:r>
      <w:r w:rsidRPr="006B4A7B">
        <w:rPr>
          <w:i/>
          <w:iCs/>
          <w:noProof/>
          <w:sz w:val="24"/>
        </w:rPr>
        <w:t>Jurnal Pemikiran Islam</w:t>
      </w:r>
      <w:r w:rsidRPr="006B4A7B">
        <w:rPr>
          <w:noProof/>
          <w:sz w:val="24"/>
        </w:rPr>
        <w:t xml:space="preserve">, </w:t>
      </w:r>
      <w:r w:rsidRPr="006B4A7B">
        <w:rPr>
          <w:i/>
          <w:iCs/>
          <w:noProof/>
          <w:sz w:val="24"/>
        </w:rPr>
        <w:t>11</w:t>
      </w:r>
      <w:r w:rsidRPr="006B4A7B">
        <w:rPr>
          <w:noProof/>
          <w:sz w:val="24"/>
        </w:rPr>
        <w:t>(2), 1–17.</w:t>
      </w:r>
    </w:p>
    <w:p w14:paraId="14371800" w14:textId="77777777" w:rsidR="00C63E9E" w:rsidRPr="006B4A7B" w:rsidRDefault="00C63E9E" w:rsidP="00C740B4">
      <w:pPr>
        <w:adjustRightInd w:val="0"/>
        <w:spacing w:after="180"/>
        <w:ind w:left="480" w:hanging="480"/>
        <w:jc w:val="both"/>
        <w:rPr>
          <w:noProof/>
          <w:sz w:val="24"/>
        </w:rPr>
      </w:pPr>
      <w:r w:rsidRPr="006B4A7B">
        <w:rPr>
          <w:noProof/>
          <w:sz w:val="24"/>
        </w:rPr>
        <w:t xml:space="preserve">Jusmaliah, J., Risnawati Hannang, &amp; Nurul Ilma. (2025). Akidah Akhlak Dalam Pendidikan Agama Islam: Kajian Terhadap Peran Moral Dalam Pembentukan Karakter Pelajar. </w:t>
      </w:r>
      <w:r w:rsidRPr="006B4A7B">
        <w:rPr>
          <w:i/>
          <w:iCs/>
          <w:noProof/>
          <w:sz w:val="24"/>
        </w:rPr>
        <w:t>Indonesian Journal of Islamic Studies (IJIS)</w:t>
      </w:r>
      <w:r w:rsidRPr="006B4A7B">
        <w:rPr>
          <w:noProof/>
          <w:sz w:val="24"/>
        </w:rPr>
        <w:t xml:space="preserve">, </w:t>
      </w:r>
      <w:r w:rsidRPr="006B4A7B">
        <w:rPr>
          <w:i/>
          <w:iCs/>
          <w:noProof/>
          <w:sz w:val="24"/>
        </w:rPr>
        <w:t>1</w:t>
      </w:r>
      <w:r w:rsidRPr="006B4A7B">
        <w:rPr>
          <w:noProof/>
          <w:sz w:val="24"/>
        </w:rPr>
        <w:t>(2), 168–174. https://doi.org/10.62567/ijis.v1i2.988</w:t>
      </w:r>
    </w:p>
    <w:p w14:paraId="20A083C2" w14:textId="4F1AFDB6" w:rsidR="00C63E9E" w:rsidRPr="006B4A7B" w:rsidRDefault="00C63E9E" w:rsidP="00C740B4">
      <w:pPr>
        <w:adjustRightInd w:val="0"/>
        <w:spacing w:after="180"/>
        <w:ind w:left="480" w:hanging="480"/>
        <w:jc w:val="both"/>
        <w:rPr>
          <w:noProof/>
          <w:sz w:val="24"/>
        </w:rPr>
      </w:pPr>
      <w:r w:rsidRPr="006B4A7B">
        <w:rPr>
          <w:noProof/>
          <w:sz w:val="24"/>
        </w:rPr>
        <w:t xml:space="preserve">Makassar, U. M. (2025). </w:t>
      </w:r>
      <w:r w:rsidR="00C740B4" w:rsidRPr="006B4A7B">
        <w:rPr>
          <w:noProof/>
          <w:sz w:val="24"/>
        </w:rPr>
        <w:t xml:space="preserve">Konsep Integrasi Pilar-Pilar Ajaran Islam Dalam. </w:t>
      </w:r>
      <w:r w:rsidR="00C740B4" w:rsidRPr="006B4A7B">
        <w:rPr>
          <w:i/>
          <w:iCs/>
          <w:noProof/>
          <w:sz w:val="24"/>
        </w:rPr>
        <w:t>Jurnal Mudarrisuna:</w:t>
      </w:r>
      <w:r w:rsidRPr="006B4A7B">
        <w:rPr>
          <w:i/>
          <w:iCs/>
          <w:noProof/>
          <w:sz w:val="24"/>
        </w:rPr>
        <w:t xml:space="preserve"> Media Kajian Pendidikan Agama Islam</w:t>
      </w:r>
      <w:r w:rsidRPr="006B4A7B">
        <w:rPr>
          <w:noProof/>
          <w:sz w:val="24"/>
        </w:rPr>
        <w:t xml:space="preserve">, </w:t>
      </w:r>
      <w:r w:rsidRPr="006B4A7B">
        <w:rPr>
          <w:i/>
          <w:iCs/>
          <w:noProof/>
          <w:sz w:val="24"/>
        </w:rPr>
        <w:t>15</w:t>
      </w:r>
      <w:r w:rsidRPr="006B4A7B">
        <w:rPr>
          <w:noProof/>
          <w:sz w:val="24"/>
        </w:rPr>
        <w:t>(2), 370–386.</w:t>
      </w:r>
    </w:p>
    <w:p w14:paraId="48EB5D75" w14:textId="77777777" w:rsidR="00C63E9E" w:rsidRPr="006B4A7B" w:rsidRDefault="00C63E9E" w:rsidP="00C740B4">
      <w:pPr>
        <w:adjustRightInd w:val="0"/>
        <w:spacing w:after="180"/>
        <w:ind w:left="480" w:hanging="480"/>
        <w:jc w:val="both"/>
        <w:rPr>
          <w:noProof/>
          <w:sz w:val="24"/>
        </w:rPr>
      </w:pPr>
      <w:r w:rsidRPr="006B4A7B">
        <w:rPr>
          <w:noProof/>
          <w:sz w:val="24"/>
        </w:rPr>
        <w:t xml:space="preserve">Mangkurat, U. L., Mangkurat, U. L., &amp; Mangkurat, U. L. (2024). Pentingnya Pembentukan Akhlak pada Anak melalui Pendidikan Agama Islam di Masa Modern. </w:t>
      </w:r>
      <w:r w:rsidRPr="006B4A7B">
        <w:rPr>
          <w:i/>
          <w:iCs/>
          <w:noProof/>
          <w:sz w:val="24"/>
        </w:rPr>
        <w:t>Religion : Jurnal Agama, Sosial, Dan Budaya</w:t>
      </w:r>
      <w:r w:rsidRPr="006B4A7B">
        <w:rPr>
          <w:noProof/>
          <w:sz w:val="24"/>
        </w:rPr>
        <w:t xml:space="preserve">, </w:t>
      </w:r>
      <w:r w:rsidRPr="006B4A7B">
        <w:rPr>
          <w:i/>
          <w:iCs/>
          <w:noProof/>
          <w:sz w:val="24"/>
        </w:rPr>
        <w:t>3</w:t>
      </w:r>
      <w:r w:rsidRPr="006B4A7B">
        <w:rPr>
          <w:noProof/>
          <w:sz w:val="24"/>
        </w:rPr>
        <w:t>(2), 346–363.</w:t>
      </w:r>
    </w:p>
    <w:p w14:paraId="086D3576" w14:textId="77777777" w:rsidR="00C63E9E" w:rsidRPr="006B4A7B" w:rsidRDefault="00C63E9E" w:rsidP="00C740B4">
      <w:pPr>
        <w:adjustRightInd w:val="0"/>
        <w:spacing w:after="180"/>
        <w:ind w:left="480" w:hanging="480"/>
        <w:jc w:val="both"/>
        <w:rPr>
          <w:noProof/>
          <w:sz w:val="24"/>
        </w:rPr>
      </w:pPr>
      <w:r w:rsidRPr="006B4A7B">
        <w:rPr>
          <w:noProof/>
          <w:sz w:val="24"/>
        </w:rPr>
        <w:t xml:space="preserve">Muttaqin, Z. (2025). Pendidikan Agama Islam Sebagai Fondasi Moral Siswa Sekolah Dasar. </w:t>
      </w:r>
      <w:r w:rsidRPr="006B4A7B">
        <w:rPr>
          <w:i/>
          <w:iCs/>
          <w:noProof/>
          <w:sz w:val="24"/>
        </w:rPr>
        <w:t>Naturalistic: Jurnal Kajian Dan Penelitian Pendidikan Dan Pembelajaran</w:t>
      </w:r>
      <w:r w:rsidRPr="006B4A7B">
        <w:rPr>
          <w:noProof/>
          <w:sz w:val="24"/>
        </w:rPr>
        <w:t xml:space="preserve">, </w:t>
      </w:r>
      <w:r w:rsidRPr="006B4A7B">
        <w:rPr>
          <w:i/>
          <w:iCs/>
          <w:noProof/>
          <w:sz w:val="24"/>
        </w:rPr>
        <w:t>10</w:t>
      </w:r>
      <w:r w:rsidRPr="006B4A7B">
        <w:rPr>
          <w:noProof/>
          <w:sz w:val="24"/>
        </w:rPr>
        <w:t>(1), 115–124. https://doi.org/10.35568/naturalistic.v10i1.7208</w:t>
      </w:r>
    </w:p>
    <w:p w14:paraId="60A8AF2E" w14:textId="77777777" w:rsidR="00C63E9E" w:rsidRPr="006B4A7B" w:rsidRDefault="00C63E9E" w:rsidP="00C740B4">
      <w:pPr>
        <w:adjustRightInd w:val="0"/>
        <w:spacing w:after="180"/>
        <w:ind w:left="480" w:hanging="480"/>
        <w:jc w:val="both"/>
        <w:rPr>
          <w:noProof/>
          <w:sz w:val="24"/>
        </w:rPr>
      </w:pPr>
      <w:r w:rsidRPr="006B4A7B">
        <w:rPr>
          <w:noProof/>
          <w:sz w:val="24"/>
        </w:rPr>
        <w:t xml:space="preserve">Mz, S. R. (2023). Akhlak Islami Perspektif Ulama Salaf. </w:t>
      </w:r>
      <w:r w:rsidRPr="006B4A7B">
        <w:rPr>
          <w:i/>
          <w:iCs/>
          <w:noProof/>
          <w:sz w:val="24"/>
        </w:rPr>
        <w:t>Edukasi Islami : Jurnal Pendidikan Islam</w:t>
      </w:r>
      <w:r w:rsidRPr="006B4A7B">
        <w:rPr>
          <w:noProof/>
          <w:sz w:val="24"/>
        </w:rPr>
        <w:t xml:space="preserve">, </w:t>
      </w:r>
      <w:r w:rsidRPr="006B4A7B">
        <w:rPr>
          <w:i/>
          <w:iCs/>
          <w:noProof/>
          <w:sz w:val="24"/>
        </w:rPr>
        <w:t>7</w:t>
      </w:r>
      <w:r w:rsidRPr="006B4A7B">
        <w:rPr>
          <w:noProof/>
          <w:sz w:val="24"/>
        </w:rPr>
        <w:t>(01), 67. https://doi.org/10.30868/ei.v7i01.212</w:t>
      </w:r>
    </w:p>
    <w:p w14:paraId="42556435" w14:textId="77777777" w:rsidR="00C63E9E" w:rsidRPr="006B4A7B" w:rsidRDefault="00C63E9E" w:rsidP="00C740B4">
      <w:pPr>
        <w:adjustRightInd w:val="0"/>
        <w:spacing w:after="180"/>
        <w:ind w:left="480" w:hanging="480"/>
        <w:jc w:val="both"/>
        <w:rPr>
          <w:noProof/>
          <w:sz w:val="24"/>
        </w:rPr>
      </w:pPr>
      <w:r w:rsidRPr="006B4A7B">
        <w:rPr>
          <w:noProof/>
          <w:sz w:val="24"/>
        </w:rPr>
        <w:t xml:space="preserve">Ni’mah, K. L., Rohmad, M. A., &amp; Syarif, M. (2025). Revitalisasi Perilaku Akhlakul Karimah Siswa Melalui Pendidikan Agama Islam di SMP Rahman Wahid Mojogeneng. </w:t>
      </w:r>
      <w:r w:rsidRPr="006B4A7B">
        <w:rPr>
          <w:i/>
          <w:iCs/>
          <w:noProof/>
          <w:sz w:val="24"/>
        </w:rPr>
        <w:t>Paradigma: Jurnal Filsafat, Sains, Teknologi, Dan Sosial Budaya</w:t>
      </w:r>
      <w:r w:rsidRPr="006B4A7B">
        <w:rPr>
          <w:noProof/>
          <w:sz w:val="24"/>
        </w:rPr>
        <w:t xml:space="preserve">, </w:t>
      </w:r>
      <w:r w:rsidRPr="006B4A7B">
        <w:rPr>
          <w:i/>
          <w:iCs/>
          <w:noProof/>
          <w:sz w:val="24"/>
        </w:rPr>
        <w:t>31</w:t>
      </w:r>
      <w:r w:rsidRPr="006B4A7B">
        <w:rPr>
          <w:noProof/>
          <w:sz w:val="24"/>
        </w:rPr>
        <w:t>(2), 93–103. https://doi.org/10.33503/paradigma.v31i2.1890</w:t>
      </w:r>
    </w:p>
    <w:p w14:paraId="60F21FB1" w14:textId="59D24856" w:rsidR="00C63E9E" w:rsidRPr="006B4A7B" w:rsidRDefault="00C63E9E" w:rsidP="00C740B4">
      <w:pPr>
        <w:adjustRightInd w:val="0"/>
        <w:spacing w:after="180"/>
        <w:ind w:left="480" w:hanging="480"/>
        <w:jc w:val="both"/>
        <w:rPr>
          <w:noProof/>
          <w:sz w:val="24"/>
        </w:rPr>
      </w:pPr>
      <w:r w:rsidRPr="006B4A7B">
        <w:rPr>
          <w:noProof/>
          <w:sz w:val="24"/>
        </w:rPr>
        <w:t>Nyak Marlina, C., Mahmud, S., &amp; Rahmi, S. (2025).</w:t>
      </w:r>
      <w:r w:rsidR="00C740B4" w:rsidRPr="006B4A7B">
        <w:rPr>
          <w:noProof/>
          <w:sz w:val="24"/>
        </w:rPr>
        <w:t xml:space="preserve"> Sinergi Ilmu Dan Iman: Peran Integrasi Agama Dalam Pendidikan Modern</w:t>
      </w:r>
      <w:r w:rsidRPr="006B4A7B">
        <w:rPr>
          <w:noProof/>
          <w:sz w:val="24"/>
        </w:rPr>
        <w:t xml:space="preserve">. </w:t>
      </w:r>
      <w:r w:rsidRPr="006B4A7B">
        <w:rPr>
          <w:i/>
          <w:iCs/>
          <w:noProof/>
          <w:sz w:val="24"/>
        </w:rPr>
        <w:t>Jurnal Pengetahuan Islam</w:t>
      </w:r>
      <w:r w:rsidRPr="006B4A7B">
        <w:rPr>
          <w:noProof/>
          <w:sz w:val="24"/>
        </w:rPr>
        <w:t xml:space="preserve">, </w:t>
      </w:r>
      <w:r w:rsidRPr="006B4A7B">
        <w:rPr>
          <w:i/>
          <w:iCs/>
          <w:noProof/>
          <w:sz w:val="24"/>
        </w:rPr>
        <w:t>5</w:t>
      </w:r>
      <w:r w:rsidRPr="006B4A7B">
        <w:rPr>
          <w:noProof/>
          <w:sz w:val="24"/>
        </w:rPr>
        <w:t>(1), 131–144.</w:t>
      </w:r>
    </w:p>
    <w:p w14:paraId="43B6AC5B" w14:textId="77777777" w:rsidR="00C63E9E" w:rsidRPr="006B4A7B" w:rsidRDefault="00C63E9E" w:rsidP="00C740B4">
      <w:pPr>
        <w:adjustRightInd w:val="0"/>
        <w:spacing w:after="180"/>
        <w:ind w:left="480" w:hanging="480"/>
        <w:jc w:val="both"/>
        <w:rPr>
          <w:noProof/>
          <w:sz w:val="24"/>
        </w:rPr>
      </w:pPr>
      <w:r w:rsidRPr="006B4A7B">
        <w:rPr>
          <w:noProof/>
          <w:sz w:val="24"/>
        </w:rPr>
        <w:t xml:space="preserve">Rahmi, A., Sukardi, T., &amp; Wijaya, A. S. (2021). Ikhtisar jurnal pengetahuan islam. </w:t>
      </w:r>
      <w:r w:rsidRPr="006B4A7B">
        <w:rPr>
          <w:i/>
          <w:iCs/>
          <w:noProof/>
          <w:sz w:val="24"/>
        </w:rPr>
        <w:t>Jurnal Pengetahuan Islam</w:t>
      </w:r>
      <w:r w:rsidRPr="006B4A7B">
        <w:rPr>
          <w:noProof/>
          <w:sz w:val="24"/>
        </w:rPr>
        <w:t xml:space="preserve">, </w:t>
      </w:r>
      <w:r w:rsidRPr="006B4A7B">
        <w:rPr>
          <w:i/>
          <w:iCs/>
          <w:noProof/>
          <w:sz w:val="24"/>
        </w:rPr>
        <w:t>1</w:t>
      </w:r>
      <w:r w:rsidRPr="006B4A7B">
        <w:rPr>
          <w:noProof/>
          <w:sz w:val="24"/>
        </w:rPr>
        <w:t>(1), 25–38.</w:t>
      </w:r>
    </w:p>
    <w:p w14:paraId="51FEFDD8" w14:textId="77777777" w:rsidR="00C63E9E" w:rsidRPr="006B4A7B" w:rsidRDefault="00C63E9E" w:rsidP="00C740B4">
      <w:pPr>
        <w:adjustRightInd w:val="0"/>
        <w:spacing w:after="180"/>
        <w:ind w:left="480" w:hanging="480"/>
        <w:jc w:val="both"/>
        <w:rPr>
          <w:noProof/>
          <w:sz w:val="24"/>
        </w:rPr>
      </w:pPr>
      <w:r w:rsidRPr="006B4A7B">
        <w:rPr>
          <w:noProof/>
          <w:sz w:val="24"/>
        </w:rPr>
        <w:t xml:space="preserve">Rozak, A. (2025). Peran Pendidikan Agama Islam Dalam Meningkatkan Kualitas Moral Dan Spiritual Siswa. </w:t>
      </w:r>
      <w:r w:rsidRPr="006B4A7B">
        <w:rPr>
          <w:i/>
          <w:iCs/>
          <w:noProof/>
          <w:sz w:val="24"/>
        </w:rPr>
        <w:t>Aisyah Journal of Intellectual Research in Islamic Studies</w:t>
      </w:r>
      <w:r w:rsidRPr="006B4A7B">
        <w:rPr>
          <w:noProof/>
          <w:sz w:val="24"/>
        </w:rPr>
        <w:t xml:space="preserve">, </w:t>
      </w:r>
      <w:r w:rsidRPr="006B4A7B">
        <w:rPr>
          <w:i/>
          <w:iCs/>
          <w:noProof/>
          <w:sz w:val="24"/>
        </w:rPr>
        <w:t>3</w:t>
      </w:r>
      <w:r w:rsidRPr="006B4A7B">
        <w:rPr>
          <w:noProof/>
          <w:sz w:val="24"/>
        </w:rPr>
        <w:t>(1), 1–14. https://doi.org/10.64834/ysbp3741</w:t>
      </w:r>
    </w:p>
    <w:p w14:paraId="3E5D18B1" w14:textId="77777777" w:rsidR="00C63E9E" w:rsidRPr="006B4A7B" w:rsidRDefault="00C63E9E" w:rsidP="00C740B4">
      <w:pPr>
        <w:adjustRightInd w:val="0"/>
        <w:spacing w:after="180"/>
        <w:ind w:left="480" w:hanging="480"/>
        <w:jc w:val="both"/>
        <w:rPr>
          <w:noProof/>
          <w:sz w:val="24"/>
        </w:rPr>
      </w:pPr>
      <w:r w:rsidRPr="006B4A7B">
        <w:rPr>
          <w:noProof/>
          <w:sz w:val="24"/>
        </w:rPr>
        <w:t xml:space="preserve">Saw, M., &amp; Rasulullah, P. (2021). Isi atau materi pendidikan: (Iman, Islam, Ihsan,Dan Amal Soleh). </w:t>
      </w:r>
      <w:r w:rsidRPr="006B4A7B">
        <w:rPr>
          <w:i/>
          <w:iCs/>
          <w:noProof/>
          <w:sz w:val="24"/>
        </w:rPr>
        <w:t>Journal of Islamic Education El Madani</w:t>
      </w:r>
      <w:r w:rsidRPr="006B4A7B">
        <w:rPr>
          <w:noProof/>
          <w:sz w:val="24"/>
        </w:rPr>
        <w:t xml:space="preserve">, </w:t>
      </w:r>
      <w:r w:rsidRPr="006B4A7B">
        <w:rPr>
          <w:i/>
          <w:iCs/>
          <w:noProof/>
          <w:sz w:val="24"/>
        </w:rPr>
        <w:t>1</w:t>
      </w:r>
      <w:r w:rsidRPr="006B4A7B">
        <w:rPr>
          <w:noProof/>
          <w:sz w:val="24"/>
        </w:rPr>
        <w:t>(1).</w:t>
      </w:r>
    </w:p>
    <w:p w14:paraId="1489143F" w14:textId="77777777" w:rsidR="00C63E9E" w:rsidRPr="006B4A7B" w:rsidRDefault="00C63E9E" w:rsidP="00C740B4">
      <w:pPr>
        <w:adjustRightInd w:val="0"/>
        <w:spacing w:after="180"/>
        <w:ind w:left="480" w:hanging="480"/>
        <w:jc w:val="both"/>
        <w:rPr>
          <w:noProof/>
          <w:sz w:val="24"/>
        </w:rPr>
      </w:pPr>
      <w:r w:rsidRPr="006B4A7B">
        <w:rPr>
          <w:noProof/>
          <w:sz w:val="24"/>
        </w:rPr>
        <w:t xml:space="preserve">Septiana, C. F., Amanda, O., &amp; Julia, A. (2025). Peran Pemahaman Rukun Iman dalam Pembinaan Akhlak Siswa. </w:t>
      </w:r>
      <w:r w:rsidRPr="006B4A7B">
        <w:rPr>
          <w:i/>
          <w:iCs/>
          <w:noProof/>
          <w:sz w:val="24"/>
        </w:rPr>
        <w:t>Ta’dib: Jurnal Pendidikan Islam Isu-Isu Sosial</w:t>
      </w:r>
      <w:r w:rsidRPr="006B4A7B">
        <w:rPr>
          <w:noProof/>
          <w:sz w:val="24"/>
        </w:rPr>
        <w:t xml:space="preserve">, </w:t>
      </w:r>
      <w:r w:rsidRPr="006B4A7B">
        <w:rPr>
          <w:i/>
          <w:iCs/>
          <w:noProof/>
          <w:sz w:val="24"/>
        </w:rPr>
        <w:t>23</w:t>
      </w:r>
      <w:r w:rsidRPr="006B4A7B">
        <w:rPr>
          <w:noProof/>
          <w:sz w:val="24"/>
        </w:rPr>
        <w:t>(2), 300–313.</w:t>
      </w:r>
    </w:p>
    <w:p w14:paraId="69DA7579" w14:textId="77777777" w:rsidR="00C63E9E" w:rsidRPr="006B4A7B" w:rsidRDefault="00C63E9E" w:rsidP="00C740B4">
      <w:pPr>
        <w:adjustRightInd w:val="0"/>
        <w:spacing w:after="180"/>
        <w:ind w:left="480" w:hanging="480"/>
        <w:jc w:val="both"/>
        <w:rPr>
          <w:noProof/>
          <w:sz w:val="24"/>
        </w:rPr>
      </w:pPr>
      <w:r w:rsidRPr="006B4A7B">
        <w:rPr>
          <w:noProof/>
          <w:sz w:val="24"/>
        </w:rPr>
        <w:t xml:space="preserve">Sumanto, E., Noviani, D., &amp; Deby Ramona, P. (2024). Konsep Pendidikan Akidah Akhlak Dalam Pembentukan Karakter Pendidikan Islam Dan Implikasinya Terhadap Generasi Muda. </w:t>
      </w:r>
      <w:r w:rsidRPr="006B4A7B">
        <w:rPr>
          <w:i/>
          <w:iCs/>
          <w:noProof/>
          <w:sz w:val="24"/>
        </w:rPr>
        <w:t>Jurnal Cendekia Ilmiah</w:t>
      </w:r>
      <w:r w:rsidRPr="006B4A7B">
        <w:rPr>
          <w:noProof/>
          <w:sz w:val="24"/>
        </w:rPr>
        <w:t xml:space="preserve">, </w:t>
      </w:r>
      <w:r w:rsidRPr="006B4A7B">
        <w:rPr>
          <w:i/>
          <w:iCs/>
          <w:noProof/>
          <w:sz w:val="24"/>
        </w:rPr>
        <w:t>3</w:t>
      </w:r>
      <w:r w:rsidRPr="006B4A7B">
        <w:rPr>
          <w:noProof/>
          <w:sz w:val="24"/>
        </w:rPr>
        <w:t>(6), 7834–7842.</w:t>
      </w:r>
    </w:p>
    <w:p w14:paraId="7CD992D2" w14:textId="77777777" w:rsidR="00C63E9E" w:rsidRPr="006B4A7B" w:rsidRDefault="00C63E9E" w:rsidP="00C740B4">
      <w:pPr>
        <w:adjustRightInd w:val="0"/>
        <w:spacing w:after="180"/>
        <w:ind w:left="480" w:hanging="480"/>
        <w:jc w:val="both"/>
        <w:rPr>
          <w:noProof/>
          <w:sz w:val="24"/>
        </w:rPr>
      </w:pPr>
      <w:r w:rsidRPr="006B4A7B">
        <w:rPr>
          <w:noProof/>
          <w:sz w:val="24"/>
        </w:rPr>
        <w:lastRenderedPageBreak/>
        <w:t xml:space="preserve">Suwahyu, I. (2025). Integrasi Teori dan Praktik dalam Pendidikan Agama Islam : Membangun Akhlak dan Kecerdasan Spiritual. </w:t>
      </w:r>
      <w:r w:rsidRPr="006B4A7B">
        <w:rPr>
          <w:i/>
          <w:iCs/>
          <w:noProof/>
          <w:sz w:val="24"/>
        </w:rPr>
        <w:t>JUPITER</w:t>
      </w:r>
      <w:r w:rsidRPr="006B4A7B">
        <w:rPr>
          <w:noProof/>
          <w:sz w:val="24"/>
        </w:rPr>
        <w:t xml:space="preserve">, </w:t>
      </w:r>
      <w:r w:rsidRPr="006B4A7B">
        <w:rPr>
          <w:i/>
          <w:iCs/>
          <w:noProof/>
          <w:sz w:val="24"/>
        </w:rPr>
        <w:t>03</w:t>
      </w:r>
      <w:r w:rsidRPr="006B4A7B">
        <w:rPr>
          <w:noProof/>
          <w:sz w:val="24"/>
        </w:rPr>
        <w:t>(02), 84–92.</w:t>
      </w:r>
    </w:p>
    <w:p w14:paraId="41E289C2" w14:textId="75F404D3" w:rsidR="00C63E9E" w:rsidRPr="006B4A7B" w:rsidRDefault="00C63E9E" w:rsidP="00C740B4">
      <w:pPr>
        <w:adjustRightInd w:val="0"/>
        <w:spacing w:after="180"/>
        <w:ind w:left="480" w:hanging="480"/>
        <w:jc w:val="both"/>
        <w:rPr>
          <w:noProof/>
          <w:sz w:val="24"/>
        </w:rPr>
      </w:pPr>
      <w:r w:rsidRPr="006B4A7B">
        <w:rPr>
          <w:noProof/>
          <w:sz w:val="24"/>
        </w:rPr>
        <w:t xml:space="preserve">Zahro, N. F. (2024). </w:t>
      </w:r>
      <w:r w:rsidR="00C740B4" w:rsidRPr="006B4A7B">
        <w:rPr>
          <w:noProof/>
          <w:sz w:val="24"/>
        </w:rPr>
        <w:t xml:space="preserve">Pendidikan Dasar Islam Sebagai Fondasi Pembangunan Moral Dan Sosial Di Era Globalisasi. </w:t>
      </w:r>
      <w:r w:rsidR="00C740B4" w:rsidRPr="006B4A7B">
        <w:rPr>
          <w:i/>
          <w:iCs/>
          <w:noProof/>
          <w:sz w:val="24"/>
        </w:rPr>
        <w:t>Modeling</w:t>
      </w:r>
      <w:r w:rsidRPr="006B4A7B">
        <w:rPr>
          <w:i/>
          <w:iCs/>
          <w:noProof/>
          <w:sz w:val="24"/>
        </w:rPr>
        <w:t>: Jurnal Program Studi PGMI</w:t>
      </w:r>
      <w:r w:rsidRPr="006B4A7B">
        <w:rPr>
          <w:noProof/>
          <w:sz w:val="24"/>
        </w:rPr>
        <w:t xml:space="preserve">, </w:t>
      </w:r>
      <w:r w:rsidRPr="006B4A7B">
        <w:rPr>
          <w:i/>
          <w:iCs/>
          <w:noProof/>
          <w:sz w:val="24"/>
        </w:rPr>
        <w:t>11</w:t>
      </w:r>
      <w:r w:rsidRPr="006B4A7B">
        <w:rPr>
          <w:noProof/>
          <w:sz w:val="24"/>
        </w:rPr>
        <w:t>(4), 1–12.</w:t>
      </w:r>
    </w:p>
    <w:p w14:paraId="15C179C5" w14:textId="373F35A4" w:rsidR="00FB3519" w:rsidRDefault="00C63E9E" w:rsidP="00C740B4">
      <w:pPr>
        <w:pStyle w:val="BodyText"/>
        <w:spacing w:after="180" w:line="360" w:lineRule="auto"/>
        <w:ind w:firstLine="579"/>
        <w:rPr>
          <w:i/>
        </w:rPr>
      </w:pPr>
      <w:r>
        <w:rPr>
          <w:i/>
        </w:rPr>
        <w:fldChar w:fldCharType="end"/>
      </w:r>
    </w:p>
    <w:sectPr w:rsidR="00FB3519" w:rsidSect="0061587C">
      <w:headerReference w:type="default" r:id="rId10"/>
      <w:footerReference w:type="default" r:id="rId11"/>
      <w:pgSz w:w="11920" w:h="16850"/>
      <w:pgMar w:top="1220" w:right="850" w:bottom="1200" w:left="1275" w:header="766" w:footer="947" w:gutter="0"/>
      <w:pgNumType w:start="7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93C5" w14:textId="77777777" w:rsidR="009811BA" w:rsidRDefault="009811BA">
      <w:r>
        <w:separator/>
      </w:r>
    </w:p>
  </w:endnote>
  <w:endnote w:type="continuationSeparator" w:id="0">
    <w:p w14:paraId="2888F1F7" w14:textId="77777777" w:rsidR="009811BA" w:rsidRDefault="0098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168698"/>
      <w:docPartObj>
        <w:docPartGallery w:val="Page Numbers (Bottom of Page)"/>
        <w:docPartUnique/>
      </w:docPartObj>
    </w:sdtPr>
    <w:sdtEndPr>
      <w:rPr>
        <w:noProof/>
      </w:rPr>
    </w:sdtEndPr>
    <w:sdtContent>
      <w:p w14:paraId="1E498BB9" w14:textId="427A8764" w:rsidR="0061587C" w:rsidRDefault="006158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562674" w14:textId="15AB1465" w:rsidR="00FB3519" w:rsidRDefault="00FB3519">
    <w:pPr>
      <w:pStyle w:val="BodyText"/>
      <w:spacing w:line="14" w:lineRule="auto"/>
      <w:ind w:left="0"/>
      <w:jc w:val="lef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4A10" w14:textId="77777777" w:rsidR="009811BA" w:rsidRDefault="009811BA">
      <w:r>
        <w:separator/>
      </w:r>
    </w:p>
  </w:footnote>
  <w:footnote w:type="continuationSeparator" w:id="0">
    <w:p w14:paraId="61F8F04B" w14:textId="77777777" w:rsidR="009811BA" w:rsidRDefault="0098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82AF" w14:textId="77777777" w:rsidR="00FB3519" w:rsidRDefault="006831F3">
    <w:pPr>
      <w:pStyle w:val="BodyText"/>
      <w:spacing w:line="14" w:lineRule="auto"/>
      <w:ind w:left="0"/>
      <w:jc w:val="left"/>
      <w:rPr>
        <w:sz w:val="20"/>
      </w:rPr>
    </w:pPr>
    <w:r>
      <w:rPr>
        <w:noProof/>
        <w:sz w:val="20"/>
        <w:lang w:val="en-US"/>
      </w:rPr>
      <mc:AlternateContent>
        <mc:Choice Requires="wps">
          <w:drawing>
            <wp:anchor distT="0" distB="0" distL="0" distR="0" simplePos="0" relativeHeight="251657216" behindDoc="1" locked="0" layoutInCell="1" allowOverlap="1" wp14:anchorId="1C26E76D" wp14:editId="1B890F46">
              <wp:simplePos x="0" y="0"/>
              <wp:positionH relativeFrom="page">
                <wp:posOffset>886764</wp:posOffset>
              </wp:positionH>
              <wp:positionV relativeFrom="page">
                <wp:posOffset>449098</wp:posOffset>
              </wp:positionV>
              <wp:extent cx="5941695" cy="3409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340995"/>
                      </a:xfrm>
                      <a:prstGeom prst="rect">
                        <a:avLst/>
                      </a:prstGeom>
                    </wps:spPr>
                    <wps:txbx>
                      <w:txbxContent>
                        <w:p w14:paraId="1B679194" w14:textId="6C85BA4B" w:rsidR="00FB3519" w:rsidRDefault="000263EE">
                          <w:pPr>
                            <w:spacing w:before="11" w:line="252" w:lineRule="exact"/>
                            <w:ind w:left="20"/>
                          </w:pPr>
                          <w:r>
                            <w:t>202</w:t>
                          </w:r>
                          <w:r w:rsidR="0061587C">
                            <w:rPr>
                              <w:lang w:val="en-US"/>
                            </w:rPr>
                            <w:t>5</w:t>
                          </w:r>
                          <w:r w:rsidR="006831F3">
                            <w:t>,</w:t>
                          </w:r>
                          <w:r w:rsidR="006831F3">
                            <w:rPr>
                              <w:spacing w:val="-5"/>
                            </w:rPr>
                            <w:t xml:space="preserve"> </w:t>
                          </w:r>
                          <w:r w:rsidR="00C83BDE">
                            <w:t>Yulia</w:t>
                          </w:r>
                          <w:r>
                            <w:t xml:space="preserve"> Rahma</w:t>
                          </w:r>
                          <w:r w:rsidR="00C83BDE">
                            <w:t>i</w:t>
                          </w:r>
                          <w:r w:rsidR="003E606D">
                            <w:t xml:space="preserve"> &amp; Nining Suniarti</w:t>
                          </w:r>
                        </w:p>
                        <w:p w14:paraId="6F489A27" w14:textId="7D4D2A60" w:rsidR="00FB3519" w:rsidRDefault="00C83BDE">
                          <w:pPr>
                            <w:spacing w:line="252" w:lineRule="exact"/>
                            <w:ind w:left="20"/>
                          </w:pPr>
                          <w:r>
                            <w:t>Pendidikan agama terintegrasi: fondasi iman dan akhlak</w:t>
                          </w:r>
                        </w:p>
                      </w:txbxContent>
                    </wps:txbx>
                    <wps:bodyPr wrap="square" lIns="0" tIns="0" rIns="0" bIns="0" rtlCol="0">
                      <a:noAutofit/>
                    </wps:bodyPr>
                  </wps:wsp>
                </a:graphicData>
              </a:graphic>
            </wp:anchor>
          </w:drawing>
        </mc:Choice>
        <mc:Fallback>
          <w:pict>
            <v:shapetype w14:anchorId="1C26E76D" id="_x0000_t202" coordsize="21600,21600" o:spt="202" path="m,l,21600r21600,l21600,xe">
              <v:stroke joinstyle="miter"/>
              <v:path gradientshapeok="t" o:connecttype="rect"/>
            </v:shapetype>
            <v:shape id="Textbox 1" o:spid="_x0000_s1026" type="#_x0000_t202" style="position:absolute;margin-left:69.8pt;margin-top:35.35pt;width:467.85pt;height:26.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" filled="f" stroked="f">
              <v:textbox inset="0,0,0,0">
                <w:txbxContent>
                  <w:p w14:paraId="1B679194" w14:textId="6C85BA4B" w:rsidR="00FB3519" w:rsidRDefault="000263EE">
                    <w:pPr>
                      <w:spacing w:before="11" w:line="252" w:lineRule="exact"/>
                      <w:ind w:left="20"/>
                    </w:pPr>
                    <w:r>
                      <w:t>202</w:t>
                    </w:r>
                    <w:r w:rsidR="0061587C">
                      <w:rPr>
                        <w:lang w:val="en-US"/>
                      </w:rPr>
                      <w:t>5</w:t>
                    </w:r>
                    <w:r w:rsidR="006831F3">
                      <w:t>,</w:t>
                    </w:r>
                    <w:r w:rsidR="006831F3">
                      <w:rPr>
                        <w:spacing w:val="-5"/>
                      </w:rPr>
                      <w:t xml:space="preserve"> </w:t>
                    </w:r>
                    <w:r w:rsidR="00C83BDE">
                      <w:t>Yulia</w:t>
                    </w:r>
                    <w:r>
                      <w:t xml:space="preserve"> Rahma</w:t>
                    </w:r>
                    <w:r w:rsidR="00C83BDE">
                      <w:t>i</w:t>
                    </w:r>
                    <w:r w:rsidR="003E606D">
                      <w:t xml:space="preserve"> &amp; Nining Suniarti</w:t>
                    </w:r>
                  </w:p>
                  <w:p w14:paraId="6F489A27" w14:textId="7D4D2A60" w:rsidR="00FB3519" w:rsidRDefault="00C83BDE">
                    <w:pPr>
                      <w:spacing w:line="252" w:lineRule="exact"/>
                      <w:ind w:left="20"/>
                    </w:pPr>
                    <w:r>
                      <w:t>Pendidikan agama terintegrasi: fondasi iman dan akhlak</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19"/>
    <w:rsid w:val="00015224"/>
    <w:rsid w:val="000263EE"/>
    <w:rsid w:val="000304F2"/>
    <w:rsid w:val="00064367"/>
    <w:rsid w:val="0008197E"/>
    <w:rsid w:val="00096303"/>
    <w:rsid w:val="000A12F1"/>
    <w:rsid w:val="000B6C5E"/>
    <w:rsid w:val="000C1CBB"/>
    <w:rsid w:val="000D342E"/>
    <w:rsid w:val="000F4D66"/>
    <w:rsid w:val="00111136"/>
    <w:rsid w:val="00160AC4"/>
    <w:rsid w:val="001849EB"/>
    <w:rsid w:val="00187DEE"/>
    <w:rsid w:val="00192DBE"/>
    <w:rsid w:val="00194D85"/>
    <w:rsid w:val="001D6A99"/>
    <w:rsid w:val="001F3517"/>
    <w:rsid w:val="0020691C"/>
    <w:rsid w:val="002139F8"/>
    <w:rsid w:val="00260595"/>
    <w:rsid w:val="0026273A"/>
    <w:rsid w:val="00274AC8"/>
    <w:rsid w:val="0028215E"/>
    <w:rsid w:val="00297FC9"/>
    <w:rsid w:val="002A5F37"/>
    <w:rsid w:val="002A698E"/>
    <w:rsid w:val="002D11F2"/>
    <w:rsid w:val="002E5037"/>
    <w:rsid w:val="002E68B5"/>
    <w:rsid w:val="00303DE0"/>
    <w:rsid w:val="00311377"/>
    <w:rsid w:val="00316860"/>
    <w:rsid w:val="00347574"/>
    <w:rsid w:val="00396231"/>
    <w:rsid w:val="003A1F55"/>
    <w:rsid w:val="003D4271"/>
    <w:rsid w:val="003E606D"/>
    <w:rsid w:val="003F7F76"/>
    <w:rsid w:val="00403E95"/>
    <w:rsid w:val="004273B4"/>
    <w:rsid w:val="004553FC"/>
    <w:rsid w:val="00500257"/>
    <w:rsid w:val="005027AD"/>
    <w:rsid w:val="005234FA"/>
    <w:rsid w:val="00523A88"/>
    <w:rsid w:val="0054206F"/>
    <w:rsid w:val="00550F83"/>
    <w:rsid w:val="00555FDB"/>
    <w:rsid w:val="00556CAA"/>
    <w:rsid w:val="005B1455"/>
    <w:rsid w:val="005D4DD8"/>
    <w:rsid w:val="0061587C"/>
    <w:rsid w:val="006179C2"/>
    <w:rsid w:val="006224AE"/>
    <w:rsid w:val="006472C4"/>
    <w:rsid w:val="00657017"/>
    <w:rsid w:val="006831F3"/>
    <w:rsid w:val="0068378B"/>
    <w:rsid w:val="006B1FA2"/>
    <w:rsid w:val="006B4A7B"/>
    <w:rsid w:val="006C126A"/>
    <w:rsid w:val="006F3582"/>
    <w:rsid w:val="00723BE4"/>
    <w:rsid w:val="00733BC3"/>
    <w:rsid w:val="00736872"/>
    <w:rsid w:val="007368B8"/>
    <w:rsid w:val="00780C65"/>
    <w:rsid w:val="00784BB6"/>
    <w:rsid w:val="007B3914"/>
    <w:rsid w:val="007C580A"/>
    <w:rsid w:val="007E47BD"/>
    <w:rsid w:val="00801283"/>
    <w:rsid w:val="008713C8"/>
    <w:rsid w:val="008B54E5"/>
    <w:rsid w:val="008D15B6"/>
    <w:rsid w:val="008F2172"/>
    <w:rsid w:val="008F4A39"/>
    <w:rsid w:val="00906F62"/>
    <w:rsid w:val="00916A59"/>
    <w:rsid w:val="0092628F"/>
    <w:rsid w:val="009262B0"/>
    <w:rsid w:val="0093347B"/>
    <w:rsid w:val="00947FB0"/>
    <w:rsid w:val="00954DD8"/>
    <w:rsid w:val="009811BA"/>
    <w:rsid w:val="009C03F0"/>
    <w:rsid w:val="009E3E49"/>
    <w:rsid w:val="00A03B74"/>
    <w:rsid w:val="00A07356"/>
    <w:rsid w:val="00A15A7A"/>
    <w:rsid w:val="00A21E76"/>
    <w:rsid w:val="00A71E8C"/>
    <w:rsid w:val="00A72305"/>
    <w:rsid w:val="00A84CF1"/>
    <w:rsid w:val="00AB236B"/>
    <w:rsid w:val="00AD1969"/>
    <w:rsid w:val="00AD764C"/>
    <w:rsid w:val="00AE1AFA"/>
    <w:rsid w:val="00B0459C"/>
    <w:rsid w:val="00B32A87"/>
    <w:rsid w:val="00B57D45"/>
    <w:rsid w:val="00BC1F3B"/>
    <w:rsid w:val="00BF667D"/>
    <w:rsid w:val="00C24FE6"/>
    <w:rsid w:val="00C26ADC"/>
    <w:rsid w:val="00C316C7"/>
    <w:rsid w:val="00C43391"/>
    <w:rsid w:val="00C63E9E"/>
    <w:rsid w:val="00C72EF0"/>
    <w:rsid w:val="00C740B4"/>
    <w:rsid w:val="00C83BDE"/>
    <w:rsid w:val="00D0513A"/>
    <w:rsid w:val="00D4083C"/>
    <w:rsid w:val="00D87E50"/>
    <w:rsid w:val="00DA1E61"/>
    <w:rsid w:val="00DA3124"/>
    <w:rsid w:val="00DA4B3F"/>
    <w:rsid w:val="00DD3D95"/>
    <w:rsid w:val="00DD5286"/>
    <w:rsid w:val="00DE6A9C"/>
    <w:rsid w:val="00DF1220"/>
    <w:rsid w:val="00E02A58"/>
    <w:rsid w:val="00E031CC"/>
    <w:rsid w:val="00E17016"/>
    <w:rsid w:val="00E22C26"/>
    <w:rsid w:val="00E27128"/>
    <w:rsid w:val="00E41F6E"/>
    <w:rsid w:val="00E5614F"/>
    <w:rsid w:val="00E57C3C"/>
    <w:rsid w:val="00E60699"/>
    <w:rsid w:val="00EA53A3"/>
    <w:rsid w:val="00EA73F2"/>
    <w:rsid w:val="00ED5244"/>
    <w:rsid w:val="00F17159"/>
    <w:rsid w:val="00F1740C"/>
    <w:rsid w:val="00F17CB9"/>
    <w:rsid w:val="00F35D05"/>
    <w:rsid w:val="00F51471"/>
    <w:rsid w:val="00F5716C"/>
    <w:rsid w:val="00FA152F"/>
    <w:rsid w:val="00FB3519"/>
    <w:rsid w:val="00FB7671"/>
    <w:rsid w:val="00FC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57C61"/>
  <w15:docId w15:val="{B2A9D5D8-60BC-4C1C-AFCA-99D604A4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rPr>
      <w:sz w:val="24"/>
      <w:szCs w:val="24"/>
    </w:rPr>
  </w:style>
  <w:style w:type="paragraph" w:styleId="Title">
    <w:name w:val="Title"/>
    <w:basedOn w:val="Normal"/>
    <w:uiPriority w:val="1"/>
    <w:qFormat/>
    <w:pPr>
      <w:spacing w:before="269"/>
      <w:ind w:left="151" w:right="576"/>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9" w:right="3"/>
      <w:jc w:val="center"/>
    </w:pPr>
  </w:style>
  <w:style w:type="character" w:styleId="Hyperlink">
    <w:name w:val="Hyperlink"/>
    <w:basedOn w:val="DefaultParagraphFont"/>
    <w:uiPriority w:val="99"/>
    <w:unhideWhenUsed/>
    <w:rsid w:val="00FB7671"/>
    <w:rPr>
      <w:color w:val="0000FF" w:themeColor="hyperlink"/>
      <w:u w:val="single"/>
    </w:rPr>
  </w:style>
  <w:style w:type="paragraph" w:styleId="Header">
    <w:name w:val="header"/>
    <w:basedOn w:val="Normal"/>
    <w:link w:val="HeaderChar"/>
    <w:uiPriority w:val="99"/>
    <w:unhideWhenUsed/>
    <w:rsid w:val="000263EE"/>
    <w:pPr>
      <w:tabs>
        <w:tab w:val="center" w:pos="4680"/>
        <w:tab w:val="right" w:pos="9360"/>
      </w:tabs>
    </w:pPr>
  </w:style>
  <w:style w:type="character" w:customStyle="1" w:styleId="HeaderChar">
    <w:name w:val="Header Char"/>
    <w:basedOn w:val="DefaultParagraphFont"/>
    <w:link w:val="Header"/>
    <w:uiPriority w:val="99"/>
    <w:rsid w:val="000263EE"/>
    <w:rPr>
      <w:rFonts w:ascii="Times New Roman" w:eastAsia="Times New Roman" w:hAnsi="Times New Roman" w:cs="Times New Roman"/>
      <w:lang w:val="id"/>
    </w:rPr>
  </w:style>
  <w:style w:type="paragraph" w:styleId="Footer">
    <w:name w:val="footer"/>
    <w:basedOn w:val="Normal"/>
    <w:link w:val="FooterChar"/>
    <w:uiPriority w:val="99"/>
    <w:unhideWhenUsed/>
    <w:rsid w:val="000263EE"/>
    <w:pPr>
      <w:tabs>
        <w:tab w:val="center" w:pos="4680"/>
        <w:tab w:val="right" w:pos="9360"/>
      </w:tabs>
    </w:pPr>
  </w:style>
  <w:style w:type="character" w:customStyle="1" w:styleId="FooterChar">
    <w:name w:val="Footer Char"/>
    <w:basedOn w:val="DefaultParagraphFont"/>
    <w:link w:val="Footer"/>
    <w:uiPriority w:val="99"/>
    <w:rsid w:val="000263EE"/>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3D4271"/>
    <w:rPr>
      <w:rFonts w:ascii="Tahoma" w:hAnsi="Tahoma" w:cs="Tahoma"/>
      <w:sz w:val="16"/>
      <w:szCs w:val="16"/>
    </w:rPr>
  </w:style>
  <w:style w:type="character" w:customStyle="1" w:styleId="BalloonTextChar">
    <w:name w:val="Balloon Text Char"/>
    <w:basedOn w:val="DefaultParagraphFont"/>
    <w:link w:val="BalloonText"/>
    <w:uiPriority w:val="99"/>
    <w:semiHidden/>
    <w:rsid w:val="003D4271"/>
    <w:rPr>
      <w:rFonts w:ascii="Tahoma" w:eastAsia="Times New Roman" w:hAnsi="Tahoma" w:cs="Tahoma"/>
      <w:sz w:val="16"/>
      <w:szCs w:val="16"/>
      <w:lang w:val="id"/>
    </w:rPr>
  </w:style>
  <w:style w:type="character" w:styleId="UnresolvedMention">
    <w:name w:val="Unresolved Mention"/>
    <w:basedOn w:val="DefaultParagraphFont"/>
    <w:uiPriority w:val="99"/>
    <w:semiHidden/>
    <w:unhideWhenUsed/>
    <w:rsid w:val="002E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20:%20rahmiyul065@gmail.com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mail%20:%20cindyrahma2122@gmail.co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F8B6A-CC5C-4E91-8B9F-94372477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10654</Words>
  <Characters>60728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hidasyarif83@gmail.com</dc:creator>
  <cp:lastModifiedBy>ACER</cp:lastModifiedBy>
  <cp:revision>5</cp:revision>
  <dcterms:created xsi:type="dcterms:W3CDTF">2026-01-28T14:20:00Z</dcterms:created>
  <dcterms:modified xsi:type="dcterms:W3CDTF">2026-01-28T14:30:00Z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2025-09-21T00:00:00Z</vt:filetime>
  </property>
  <property fmtid="{D5CDD505-2E9C-101B-9397-08002B2CF9AE}" pid="3" name="Creator">
    <vt:lpwstr>Microsoft® Word LTSC</vt:lpwstr>
  </property>
  <property fmtid="{D5CDD505-2E9C-101B-9397-08002B2CF9AE}" pid="4" name="LastSaved">
    <vt:filetime>2026-01-03T00:00:00Z</vt:filetime>
  </property>
  <property fmtid="{D5CDD505-2E9C-101B-9397-08002B2CF9AE}" pid="5" name="Producer">
    <vt:lpwstr>Microsoft® Word LTSC</vt:lpwstr>
  </property>
  <property fmtid="{D5CDD505-2E9C-101B-9397-08002B2CF9AE}" pid="6" name="Mendeley Document_1">
    <vt:lpwstr>True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Mendeley Unique User Id_1">
    <vt:lpwstr>bb3b4190-7247-3eeb-956a-dd75c505a0e9</vt:lpwstr>
  </property>
  <property fmtid="{D5CDD505-2E9C-101B-9397-08002B2CF9AE}" pid="28" name="Mendeley Citation Style_1">
    <vt:lpwstr>http://www.zotero.org/styles/apa</vt:lpwstr>
  </property>
</Properties>
</file>